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86" w:rsidRPr="00AF7AF9" w:rsidRDefault="001C7F86" w:rsidP="001C7F86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AF7AF9">
        <w:rPr>
          <w:rFonts w:eastAsia="Times New Roman"/>
          <w:b/>
          <w:sz w:val="32"/>
          <w:szCs w:val="32"/>
          <w:lang w:eastAsia="ru-RU"/>
        </w:rPr>
        <w:t xml:space="preserve">СОВЕТ ДЕПУТАТОВ ГОРОДСКОГО </w:t>
      </w:r>
      <w:r w:rsidR="00C40E72" w:rsidRPr="00AF7AF9">
        <w:rPr>
          <w:rFonts w:eastAsia="Times New Roman"/>
          <w:b/>
          <w:sz w:val="32"/>
          <w:szCs w:val="32"/>
          <w:lang w:eastAsia="ru-RU"/>
        </w:rPr>
        <w:t>ОКРУГА ЩЕРБИНКА</w:t>
      </w:r>
    </w:p>
    <w:p w:rsidR="001C7F86" w:rsidRPr="00AF7AF9" w:rsidRDefault="001C7F86" w:rsidP="001C7F8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F7AF9">
        <w:rPr>
          <w:rFonts w:eastAsia="Times New Roman"/>
          <w:b/>
          <w:sz w:val="28"/>
          <w:szCs w:val="28"/>
          <w:lang w:eastAsia="ru-RU"/>
        </w:rPr>
        <w:t>В ГОРОДЕ МОСКВЕ</w:t>
      </w:r>
    </w:p>
    <w:p w:rsidR="001C7F86" w:rsidRPr="00AF7AF9" w:rsidRDefault="001C7F86" w:rsidP="001C7F8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F7AF9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1C7F86" w:rsidRPr="00C40E72" w:rsidRDefault="001C7F86" w:rsidP="001C7F86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C7F86" w:rsidRPr="00AF7AF9" w:rsidRDefault="001C7F86" w:rsidP="001C7F8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F7AF9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1C7F86" w:rsidRPr="00C40E72" w:rsidRDefault="001C7F86" w:rsidP="001C7F86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1C7F86" w:rsidRPr="00AF7AF9" w:rsidRDefault="001C7F86" w:rsidP="001C7F86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AF7AF9">
        <w:rPr>
          <w:rFonts w:eastAsia="Times New Roman"/>
          <w:b/>
          <w:sz w:val="28"/>
          <w:szCs w:val="28"/>
          <w:lang w:eastAsia="ru-RU"/>
        </w:rPr>
        <w:tab/>
      </w:r>
      <w:r w:rsidR="00297C03">
        <w:rPr>
          <w:rFonts w:eastAsia="Times New Roman"/>
          <w:b/>
          <w:sz w:val="28"/>
          <w:szCs w:val="28"/>
          <w:lang w:eastAsia="ru-RU"/>
        </w:rPr>
        <w:t>от 14 января</w:t>
      </w:r>
      <w:r w:rsidR="00C40E72" w:rsidRPr="00AF7AF9">
        <w:rPr>
          <w:rFonts w:eastAsia="Times New Roman"/>
          <w:b/>
          <w:sz w:val="28"/>
          <w:szCs w:val="28"/>
          <w:lang w:eastAsia="ru-RU"/>
        </w:rPr>
        <w:t xml:space="preserve"> 2014</w:t>
      </w:r>
      <w:r w:rsidRPr="00AF7AF9">
        <w:rPr>
          <w:rFonts w:eastAsia="Times New Roman"/>
          <w:b/>
          <w:sz w:val="28"/>
          <w:szCs w:val="28"/>
          <w:lang w:eastAsia="ru-RU"/>
        </w:rPr>
        <w:t xml:space="preserve"> года                      </w:t>
      </w:r>
      <w:r w:rsidR="00C40E72">
        <w:rPr>
          <w:rFonts w:eastAsia="Times New Roman"/>
          <w:b/>
          <w:sz w:val="28"/>
          <w:szCs w:val="28"/>
          <w:lang w:eastAsia="ru-RU"/>
        </w:rPr>
        <w:t xml:space="preserve">                          </w:t>
      </w:r>
      <w:r w:rsidR="00297C03">
        <w:rPr>
          <w:rFonts w:eastAsia="Times New Roman"/>
          <w:b/>
          <w:sz w:val="28"/>
          <w:szCs w:val="28"/>
          <w:lang w:eastAsia="ru-RU"/>
        </w:rPr>
        <w:t xml:space="preserve">   № 57</w:t>
      </w:r>
      <w:r w:rsidRPr="00AF7AF9">
        <w:rPr>
          <w:rFonts w:eastAsia="Times New Roman"/>
          <w:b/>
          <w:sz w:val="28"/>
          <w:szCs w:val="28"/>
          <w:lang w:eastAsia="ru-RU"/>
        </w:rPr>
        <w:t>/8</w:t>
      </w:r>
    </w:p>
    <w:p w:rsidR="001C7F86" w:rsidRPr="00AF7AF9" w:rsidRDefault="001C7F86" w:rsidP="001C7F86">
      <w:pPr>
        <w:pStyle w:val="a6"/>
        <w:ind w:right="5244"/>
        <w:jc w:val="both"/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</w:rPr>
      </w:pPr>
    </w:p>
    <w:p w:rsidR="001C7F86" w:rsidRPr="00E63E7C" w:rsidRDefault="00C40E72" w:rsidP="00C40E72">
      <w:pPr>
        <w:pStyle w:val="a6"/>
        <w:ind w:right="3968"/>
        <w:jc w:val="both"/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О</w:t>
      </w:r>
      <w:r w:rsidR="00E63E7C" w:rsidRPr="00E63E7C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 внесении изменений в решения </w:t>
      </w:r>
      <w:r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 xml:space="preserve">Совета депутатов от 05.12.2013 № </w:t>
      </w:r>
      <w:r w:rsidR="00E63E7C" w:rsidRPr="00E63E7C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28/5, 29/5, 30/5, 40/5, 41/5</w:t>
      </w:r>
    </w:p>
    <w:p w:rsidR="00E63E7C" w:rsidRPr="00C40E72" w:rsidRDefault="00E63E7C" w:rsidP="001C7F86">
      <w:pPr>
        <w:pStyle w:val="a6"/>
        <w:ind w:right="5244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84A05" w:rsidRPr="00AF7AF9" w:rsidRDefault="00E63E7C" w:rsidP="00C40E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В соответствии с Уставом городского округа Щербинка, Регламентом работы </w:t>
      </w:r>
      <w:r w:rsidR="00630D7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Совета депутатов города Щербинка Московской области, на основании заключения первого заместителя Главы Администрации городского округа Щербинка, исполняющего полномочия Главы городского округа (вх. 493 от 23.12.2013 года) о возвращении без подписания </w:t>
      </w:r>
      <w:r w:rsidR="00630D70" w:rsidRPr="00630D7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решений Совета депутатов от 05.12.2013 №28/5, 29/5, 30/5, 40/5, 41/5</w:t>
      </w:r>
      <w:r w:rsidR="00630D7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</w:t>
      </w:r>
    </w:p>
    <w:p w:rsidR="001C7F86" w:rsidRPr="00C40E72" w:rsidRDefault="001C7F86" w:rsidP="001C7F86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1C7F86" w:rsidRPr="00AF7AF9" w:rsidRDefault="00C40E72" w:rsidP="001C7F8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F7AF9">
        <w:rPr>
          <w:rFonts w:eastAsia="Times New Roman"/>
          <w:b/>
          <w:sz w:val="28"/>
          <w:szCs w:val="28"/>
          <w:lang w:eastAsia="ru-RU"/>
        </w:rPr>
        <w:t>СОВЕТ ДЕПУТАТОВ ГОРОДСКОГО ОКРУГА ЩЕРБИНКА</w:t>
      </w:r>
    </w:p>
    <w:p w:rsidR="001C7F86" w:rsidRPr="00AF7AF9" w:rsidRDefault="001C7F86" w:rsidP="001C7F86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1C7F86" w:rsidRPr="00AF7AF9" w:rsidRDefault="001C7F86" w:rsidP="001C7F8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F7AF9">
        <w:rPr>
          <w:rFonts w:eastAsia="Times New Roman"/>
          <w:b/>
          <w:sz w:val="28"/>
          <w:szCs w:val="28"/>
          <w:lang w:eastAsia="ru-RU"/>
        </w:rPr>
        <w:t>Р Е Ш И Л:</w:t>
      </w:r>
    </w:p>
    <w:p w:rsidR="00C40E72" w:rsidRPr="00C40E72" w:rsidRDefault="00C40E72" w:rsidP="00C40E72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7F86" w:rsidRDefault="00C40E72" w:rsidP="00C40E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="00E87425">
        <w:rPr>
          <w:rFonts w:ascii="Times New Roman" w:hAnsi="Times New Roman" w:cs="Times New Roman"/>
          <w:sz w:val="24"/>
          <w:szCs w:val="20"/>
          <w:shd w:val="clear" w:color="auto" w:fill="FFFFFF"/>
        </w:rPr>
        <w:t>Внести изменения в решение совета депутатов №28/5 от 05.12.2013 года. Исключить в решении подпись «Первый заместитель Главы Администрации городского округа Щербинка, временно исполняющий полномочия Главы городского округа Щербинка»;</w:t>
      </w:r>
    </w:p>
    <w:p w:rsidR="00E87425" w:rsidRDefault="00C40E72" w:rsidP="00C40E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="00E87425">
        <w:rPr>
          <w:rFonts w:ascii="Times New Roman" w:hAnsi="Times New Roman" w:cs="Times New Roman"/>
          <w:sz w:val="24"/>
          <w:szCs w:val="20"/>
          <w:shd w:val="clear" w:color="auto" w:fill="FFFFFF"/>
        </w:rPr>
        <w:t>Внести изменения в решение совета депутатов №29/5 от 05.12.2013 года. Исключить в решении подпись «Первый заместитель Главы Администрации городского округа Щербинка, временно исполняющий полномочия Главы городского округа Щербинка»;</w:t>
      </w:r>
    </w:p>
    <w:p w:rsidR="00E87425" w:rsidRDefault="00C40E72" w:rsidP="00C40E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3.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="00E87425">
        <w:rPr>
          <w:rFonts w:ascii="Times New Roman" w:hAnsi="Times New Roman" w:cs="Times New Roman"/>
          <w:sz w:val="24"/>
          <w:szCs w:val="20"/>
          <w:shd w:val="clear" w:color="auto" w:fill="FFFFFF"/>
        </w:rPr>
        <w:t>Внести изменения в решение совета депутатов №30/5 от 05.12.2013 года. Исключить в решении подпись «Первый заместитель Главы Администрации городского округа Щербинка, временно исполняющий полномочия Главы городского округа Щербинка»;</w:t>
      </w:r>
    </w:p>
    <w:p w:rsidR="00E87425" w:rsidRDefault="00C40E72" w:rsidP="00C40E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="00E87425">
        <w:rPr>
          <w:rFonts w:ascii="Times New Roman" w:hAnsi="Times New Roman" w:cs="Times New Roman"/>
          <w:sz w:val="24"/>
          <w:szCs w:val="20"/>
          <w:shd w:val="clear" w:color="auto" w:fill="FFFFFF"/>
        </w:rPr>
        <w:t>Внести изменения в решение совета депутатов №40/5 от 05.12.2013 года. Исключить в решении подпись «Первый заместитель Главы Администрации городского округа Щербинка, временно исполняющий полномочия Главы городского округа Щербинка»;</w:t>
      </w:r>
    </w:p>
    <w:p w:rsidR="00E87425" w:rsidRDefault="000062FA" w:rsidP="00C40E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6</w:t>
      </w:r>
      <w:r w:rsidR="00C40E72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="00C40E72">
        <w:rPr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="00E87425">
        <w:rPr>
          <w:rFonts w:ascii="Times New Roman" w:hAnsi="Times New Roman" w:cs="Times New Roman"/>
          <w:sz w:val="24"/>
          <w:szCs w:val="20"/>
          <w:shd w:val="clear" w:color="auto" w:fill="FFFFFF"/>
        </w:rPr>
        <w:t>Внести изменения в решение совета депутатов №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41</w:t>
      </w:r>
      <w:r w:rsidR="00E87425">
        <w:rPr>
          <w:rFonts w:ascii="Times New Roman" w:hAnsi="Times New Roman" w:cs="Times New Roman"/>
          <w:sz w:val="24"/>
          <w:szCs w:val="20"/>
          <w:shd w:val="clear" w:color="auto" w:fill="FFFFFF"/>
        </w:rPr>
        <w:t>/5 от 05.12.2013 года. Исключить в решении подпись «Первый заместитель Главы Администрации городского округа Щербинка, временно исполняющий полномочия Главы городского округа Щербинка».</w:t>
      </w:r>
    </w:p>
    <w:p w:rsidR="000062FA" w:rsidRDefault="000062FA" w:rsidP="00C40E72">
      <w:pPr>
        <w:pStyle w:val="a6"/>
        <w:ind w:firstLine="709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7. </w:t>
      </w:r>
      <w:r w:rsidR="00C40E72">
        <w:rPr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Считать</w:t>
      </w:r>
      <w:r w:rsidRPr="000062F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r w:rsidRPr="00630D7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решени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я</w:t>
      </w:r>
      <w:r w:rsidRPr="00630D7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Совета депутатов от 05.12.2013 №28/5, 29/5, 30/</w:t>
      </w:r>
      <w:r w:rsidR="00C40E72" w:rsidRPr="00630D7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5, 40</w:t>
      </w:r>
      <w:r w:rsidRPr="00630D7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/5, 41/5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принятыми с момента подписания Председателем Совета депутатов городского округа Щербинка 05.12.2013 года. </w:t>
      </w:r>
    </w:p>
    <w:p w:rsidR="000062FA" w:rsidRDefault="00C40E72" w:rsidP="00C40E72">
      <w:pPr>
        <w:pStyle w:val="a6"/>
        <w:ind w:firstLine="709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8.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ab/>
      </w:r>
      <w:r w:rsidR="000062F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Опубликовать настоящее решение в газете «Щербинские вести».</w:t>
      </w:r>
    </w:p>
    <w:p w:rsidR="00E87425" w:rsidRPr="00AF7AF9" w:rsidRDefault="00C40E72" w:rsidP="00C40E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9.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ab/>
      </w:r>
      <w:r w:rsidR="004F212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Контроль над исполнением настоящего решения возложить на Главу городского округа Щербинка А.В. Цыганкова.</w:t>
      </w:r>
    </w:p>
    <w:p w:rsidR="00984A05" w:rsidRDefault="00984A05" w:rsidP="00984A05">
      <w:pPr>
        <w:pStyle w:val="a6"/>
        <w:jc w:val="both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C40E72" w:rsidRDefault="00C40E72" w:rsidP="00984A05">
      <w:pPr>
        <w:pStyle w:val="a6"/>
        <w:jc w:val="both"/>
        <w:rPr>
          <w:rFonts w:ascii="Times New Roman" w:hAnsi="Times New Roman" w:cs="Times New Roman"/>
          <w:sz w:val="32"/>
          <w:szCs w:val="24"/>
        </w:rPr>
      </w:pPr>
    </w:p>
    <w:p w:rsidR="00AC3DA1" w:rsidRPr="00AF7AF9" w:rsidRDefault="00AC3DA1" w:rsidP="00AC3DA1">
      <w:pPr>
        <w:pStyle w:val="a6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AF7AF9">
        <w:rPr>
          <w:rFonts w:ascii="Times New Roman" w:hAnsi="Times New Roman" w:cs="Times New Roman"/>
          <w:b/>
          <w:sz w:val="24"/>
          <w:szCs w:val="24"/>
        </w:rPr>
        <w:t>Глава городского округа Щербинка</w:t>
      </w:r>
      <w:r w:rsidRPr="00AF7AF9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ab/>
        <w:t xml:space="preserve">    </w:t>
      </w:r>
      <w: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ab/>
        <w:t xml:space="preserve">           </w:t>
      </w:r>
      <w: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AF7AF9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А.В. Цыганков</w:t>
      </w:r>
    </w:p>
    <w:p w:rsidR="00984A05" w:rsidRPr="00AF7AF9" w:rsidRDefault="001C7F86" w:rsidP="00984A05">
      <w:pPr>
        <w:pStyle w:val="a6"/>
        <w:jc w:val="right"/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</w:pPr>
      <w:r w:rsidRPr="00AF7AF9">
        <w:rPr>
          <w:rFonts w:ascii="Times New Roman" w:hAnsi="Times New Roman" w:cs="Times New Roman"/>
          <w:b/>
          <w:sz w:val="24"/>
          <w:szCs w:val="24"/>
        </w:rPr>
        <w:t>    </w:t>
      </w:r>
      <w:r w:rsidR="00AC3DA1">
        <w:rPr>
          <w:rFonts w:ascii="Times New Roman" w:hAnsi="Times New Roman" w:cs="Times New Roman"/>
          <w:b/>
          <w:sz w:val="24"/>
          <w:szCs w:val="24"/>
        </w:rPr>
        <w:t>                            </w:t>
      </w:r>
    </w:p>
    <w:p w:rsidR="0056518B" w:rsidRPr="00AF7AF9" w:rsidRDefault="001C7F86" w:rsidP="004F2126">
      <w:pPr>
        <w:pStyle w:val="a6"/>
        <w:jc w:val="right"/>
        <w:rPr>
          <w:rFonts w:eastAsia="Times New Roman"/>
          <w:b/>
          <w:sz w:val="32"/>
          <w:szCs w:val="32"/>
          <w:lang w:eastAsia="ru-RU"/>
        </w:rPr>
      </w:pPr>
      <w:r w:rsidRPr="00AF7AF9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</w:t>
      </w:r>
    </w:p>
    <w:sectPr w:rsidR="0056518B" w:rsidRPr="00AF7AF9" w:rsidSect="00C40E72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7572E"/>
    <w:multiLevelType w:val="hybridMultilevel"/>
    <w:tmpl w:val="46C67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D4"/>
    <w:rsid w:val="000062FA"/>
    <w:rsid w:val="0005416F"/>
    <w:rsid w:val="00065246"/>
    <w:rsid w:val="00091187"/>
    <w:rsid w:val="000C7872"/>
    <w:rsid w:val="001C7F86"/>
    <w:rsid w:val="002017BD"/>
    <w:rsid w:val="00297C03"/>
    <w:rsid w:val="002F1289"/>
    <w:rsid w:val="002F1878"/>
    <w:rsid w:val="002F4980"/>
    <w:rsid w:val="00301143"/>
    <w:rsid w:val="00325FE0"/>
    <w:rsid w:val="004C7AD5"/>
    <w:rsid w:val="004D56E9"/>
    <w:rsid w:val="004F2126"/>
    <w:rsid w:val="004F454E"/>
    <w:rsid w:val="0056518B"/>
    <w:rsid w:val="00630D70"/>
    <w:rsid w:val="00703A68"/>
    <w:rsid w:val="008D47A7"/>
    <w:rsid w:val="009003BD"/>
    <w:rsid w:val="00954AF4"/>
    <w:rsid w:val="00967463"/>
    <w:rsid w:val="00984A05"/>
    <w:rsid w:val="00A969C8"/>
    <w:rsid w:val="00AC3B0F"/>
    <w:rsid w:val="00AC3DA1"/>
    <w:rsid w:val="00AF7AF9"/>
    <w:rsid w:val="00B12B6A"/>
    <w:rsid w:val="00B61222"/>
    <w:rsid w:val="00B8738C"/>
    <w:rsid w:val="00B95A7F"/>
    <w:rsid w:val="00C40E72"/>
    <w:rsid w:val="00C4618C"/>
    <w:rsid w:val="00CF7FD4"/>
    <w:rsid w:val="00D35BEB"/>
    <w:rsid w:val="00D41878"/>
    <w:rsid w:val="00D43F12"/>
    <w:rsid w:val="00E20C8D"/>
    <w:rsid w:val="00E63E7C"/>
    <w:rsid w:val="00E721FB"/>
    <w:rsid w:val="00E87425"/>
    <w:rsid w:val="00EE2FEC"/>
    <w:rsid w:val="00E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7A05-458E-421C-83D1-7F4BE547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D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FD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F7FD4"/>
    <w:rPr>
      <w:b/>
      <w:bCs/>
    </w:rPr>
  </w:style>
  <w:style w:type="character" w:customStyle="1" w:styleId="apple-converted-space">
    <w:name w:val="apple-converted-space"/>
    <w:basedOn w:val="a0"/>
    <w:rsid w:val="00CF7FD4"/>
  </w:style>
  <w:style w:type="character" w:styleId="a5">
    <w:name w:val="Hyperlink"/>
    <w:basedOn w:val="a0"/>
    <w:uiPriority w:val="99"/>
    <w:unhideWhenUsed/>
    <w:rsid w:val="00CF7FD4"/>
    <w:rPr>
      <w:color w:val="0000FF"/>
      <w:u w:val="single"/>
    </w:rPr>
  </w:style>
  <w:style w:type="paragraph" w:styleId="a6">
    <w:name w:val="No Spacing"/>
    <w:uiPriority w:val="1"/>
    <w:qFormat/>
    <w:rsid w:val="00CF7FD4"/>
    <w:pPr>
      <w:spacing w:after="0" w:line="240" w:lineRule="auto"/>
    </w:pPr>
  </w:style>
  <w:style w:type="paragraph" w:customStyle="1" w:styleId="rvps3">
    <w:name w:val="rvps3"/>
    <w:basedOn w:val="a"/>
    <w:rsid w:val="001C7F8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rvts6">
    <w:name w:val="rvts6"/>
    <w:basedOn w:val="a0"/>
    <w:rsid w:val="001C7F86"/>
  </w:style>
  <w:style w:type="paragraph" w:customStyle="1" w:styleId="rvps5">
    <w:name w:val="rvps5"/>
    <w:basedOn w:val="a"/>
    <w:rsid w:val="001C7F8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rvts10">
    <w:name w:val="rvts10"/>
    <w:basedOn w:val="a0"/>
    <w:rsid w:val="001C7F86"/>
  </w:style>
  <w:style w:type="paragraph" w:styleId="a7">
    <w:name w:val="Body Text"/>
    <w:basedOn w:val="a"/>
    <w:link w:val="a8"/>
    <w:rsid w:val="0056518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56518B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56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Александр Цыганков</cp:lastModifiedBy>
  <cp:revision>6</cp:revision>
  <dcterms:created xsi:type="dcterms:W3CDTF">2014-01-13T05:34:00Z</dcterms:created>
  <dcterms:modified xsi:type="dcterms:W3CDTF">2014-01-14T12:37:00Z</dcterms:modified>
</cp:coreProperties>
</file>