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4BF" w:rsidRPr="004C5378" w:rsidRDefault="006834BF" w:rsidP="006834BF">
      <w:pPr>
        <w:pStyle w:val="10"/>
        <w:keepNext/>
        <w:keepLines/>
        <w:shd w:val="clear" w:color="auto" w:fill="auto"/>
        <w:spacing w:before="0" w:after="276" w:line="260" w:lineRule="exact"/>
        <w:ind w:left="80"/>
        <w:jc w:val="center"/>
      </w:pPr>
      <w:r w:rsidRPr="004C5378">
        <w:t>Уровни опасности жары и загрязнения атмосферного воздуха для здоровья населения</w:t>
      </w:r>
    </w:p>
    <w:p w:rsidR="006834BF" w:rsidRPr="006834BF" w:rsidRDefault="006834BF" w:rsidP="006834BF">
      <w:pPr>
        <w:spacing w:line="312" w:lineRule="exact"/>
        <w:ind w:left="80" w:right="200"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834BF">
        <w:rPr>
          <w:rFonts w:ascii="Times New Roman" w:hAnsi="Times New Roman" w:cs="Times New Roman"/>
          <w:sz w:val="24"/>
          <w:szCs w:val="24"/>
        </w:rPr>
        <w:t>Устанавливается четыре уровня опасности жары и загрязнения атмосферного воздуха для здоровья населения (таблица 1). Для каждого уровня опасности предусмотрена своя система мер, направленных на снижение совокупного воздействия жары и загрязнения атмосферного воздуха на здоровье населения. Уровни опасности устанавливаются в зависимости от среднесуточной температуры воздуха, среднесуточной концентрации взвешенных частиц РМ</w:t>
      </w:r>
      <w:r w:rsidRPr="006834BF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6834BF">
        <w:rPr>
          <w:rFonts w:ascii="Times New Roman" w:hAnsi="Times New Roman" w:cs="Times New Roman"/>
          <w:sz w:val="24"/>
          <w:szCs w:val="24"/>
        </w:rPr>
        <w:t xml:space="preserve"> и среднесуточной концентрации озона (среднедневной 8-ми часовой концентрации озона).</w:t>
      </w:r>
    </w:p>
    <w:p w:rsidR="006834BF" w:rsidRPr="004C5378" w:rsidRDefault="006834BF" w:rsidP="006834BF">
      <w:pPr>
        <w:spacing w:after="4" w:line="260" w:lineRule="exact"/>
        <w:ind w:left="80" w:right="200" w:firstLine="700"/>
        <w:jc w:val="right"/>
        <w:rPr>
          <w:rFonts w:ascii="Times New Roman" w:hAnsi="Times New Roman" w:cs="Times New Roman"/>
        </w:rPr>
      </w:pPr>
      <w:r w:rsidRPr="004C5378">
        <w:rPr>
          <w:rFonts w:ascii="Times New Roman" w:hAnsi="Times New Roman" w:cs="Times New Roman"/>
        </w:rPr>
        <w:t>Таблица 1</w:t>
      </w:r>
    </w:p>
    <w:p w:rsidR="006834BF" w:rsidRDefault="006834BF" w:rsidP="006834BF">
      <w:pPr>
        <w:pStyle w:val="10"/>
        <w:keepNext/>
        <w:keepLines/>
        <w:shd w:val="clear" w:color="auto" w:fill="auto"/>
        <w:spacing w:before="0" w:after="239" w:line="307" w:lineRule="exact"/>
        <w:ind w:left="80" w:right="400"/>
        <w:jc w:val="center"/>
      </w:pPr>
      <w:bookmarkStart w:id="0" w:name="bookmark1"/>
      <w:r w:rsidRPr="004C5378">
        <w:t>Критерии установления уровней опасности жары и загрязнения воздуха для здоровья населения на территории города Москвы</w:t>
      </w:r>
      <w:r w:rsidRPr="004C5378">
        <w:footnoteReference w:id="2"/>
      </w:r>
      <w:bookmarkEnd w:id="0"/>
    </w:p>
    <w:tbl>
      <w:tblPr>
        <w:tblW w:w="0" w:type="auto"/>
        <w:jc w:val="center"/>
        <w:tblInd w:w="-6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78"/>
        <w:gridCol w:w="1963"/>
        <w:gridCol w:w="1989"/>
        <w:gridCol w:w="3064"/>
      </w:tblGrid>
      <w:tr w:rsidR="006834BF" w:rsidRPr="004C5378" w:rsidTr="006834BF">
        <w:tblPrEx>
          <w:tblCellMar>
            <w:top w:w="0" w:type="dxa"/>
            <w:bottom w:w="0" w:type="dxa"/>
          </w:tblCellMar>
        </w:tblPrEx>
        <w:trPr>
          <w:trHeight w:hRule="exact" w:val="315"/>
          <w:jc w:val="center"/>
        </w:trPr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F" w:rsidRPr="004C5378" w:rsidRDefault="006834BF" w:rsidP="006834BF">
            <w:pPr>
              <w:spacing w:line="230" w:lineRule="exact"/>
              <w:ind w:left="80" w:firstLine="39"/>
              <w:rPr>
                <w:rFonts w:ascii="Times New Roman" w:hAnsi="Times New Roman" w:cs="Times New Roman"/>
              </w:rPr>
            </w:pPr>
            <w:r w:rsidRPr="004C5378">
              <w:rPr>
                <w:rStyle w:val="115pt"/>
                <w:rFonts w:eastAsia="Arial Unicode MS"/>
              </w:rPr>
              <w:t>Уровень опасности</w:t>
            </w:r>
          </w:p>
        </w:tc>
        <w:tc>
          <w:tcPr>
            <w:tcW w:w="70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4BF" w:rsidRPr="004C5378" w:rsidRDefault="006834BF" w:rsidP="006834BF">
            <w:pPr>
              <w:spacing w:line="230" w:lineRule="exact"/>
              <w:ind w:left="80" w:firstLine="39"/>
              <w:jc w:val="center"/>
              <w:rPr>
                <w:rFonts w:ascii="Times New Roman" w:hAnsi="Times New Roman" w:cs="Times New Roman"/>
              </w:rPr>
            </w:pPr>
            <w:r w:rsidRPr="004C5378">
              <w:rPr>
                <w:rStyle w:val="115pt"/>
                <w:rFonts w:eastAsia="Arial Unicode MS"/>
              </w:rPr>
              <w:t>Условия объявления уровня опасности</w:t>
            </w:r>
          </w:p>
        </w:tc>
      </w:tr>
      <w:tr w:rsidR="006834BF" w:rsidRPr="004C5378" w:rsidTr="006834BF">
        <w:tblPrEx>
          <w:tblCellMar>
            <w:top w:w="0" w:type="dxa"/>
            <w:bottom w:w="0" w:type="dxa"/>
          </w:tblCellMar>
        </w:tblPrEx>
        <w:trPr>
          <w:trHeight w:hRule="exact" w:val="1983"/>
          <w:jc w:val="center"/>
        </w:trPr>
        <w:tc>
          <w:tcPr>
            <w:tcW w:w="28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834BF" w:rsidRPr="004C5378" w:rsidRDefault="006834BF" w:rsidP="006834BF">
            <w:pPr>
              <w:ind w:left="80" w:firstLine="39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F" w:rsidRPr="004C5378" w:rsidRDefault="006834BF" w:rsidP="006834BF">
            <w:pPr>
              <w:spacing w:line="269" w:lineRule="exact"/>
              <w:ind w:left="80" w:firstLine="39"/>
              <w:rPr>
                <w:rFonts w:ascii="Times New Roman" w:hAnsi="Times New Roman" w:cs="Times New Roman"/>
              </w:rPr>
            </w:pPr>
            <w:r w:rsidRPr="004C5378">
              <w:rPr>
                <w:rStyle w:val="115pt"/>
                <w:rFonts w:eastAsia="Arial Unicode MS"/>
              </w:rPr>
              <w:t xml:space="preserve">Среднесуточная температура, </w:t>
            </w:r>
            <w:r w:rsidRPr="004C5378">
              <w:rPr>
                <w:rStyle w:val="115pt0"/>
                <w:rFonts w:eastAsia="Arial Unicode MS"/>
              </w:rPr>
              <w:t>°С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F" w:rsidRPr="004C5378" w:rsidRDefault="006834BF" w:rsidP="006834BF">
            <w:pPr>
              <w:spacing w:line="269" w:lineRule="exact"/>
              <w:ind w:left="80" w:firstLine="39"/>
              <w:rPr>
                <w:rFonts w:ascii="Times New Roman" w:hAnsi="Times New Roman" w:cs="Times New Roman"/>
              </w:rPr>
            </w:pPr>
            <w:r w:rsidRPr="004C5378">
              <w:rPr>
                <w:rStyle w:val="115pt"/>
                <w:rFonts w:eastAsia="Arial Unicode MS"/>
              </w:rPr>
              <w:t xml:space="preserve">Среднесуточная концентрация взвешенных частиц </w:t>
            </w:r>
            <w:r w:rsidRPr="004C5378">
              <w:rPr>
                <w:rStyle w:val="115pt0"/>
                <w:rFonts w:eastAsia="Arial Unicode MS"/>
              </w:rPr>
              <w:t>РМ</w:t>
            </w:r>
            <w:r w:rsidRPr="006834BF">
              <w:rPr>
                <w:rStyle w:val="115pt0"/>
                <w:rFonts w:eastAsia="Arial Unicode MS"/>
                <w:vertAlign w:val="subscript"/>
              </w:rPr>
              <w:t>10</w:t>
            </w:r>
            <w:r w:rsidRPr="004C5378">
              <w:rPr>
                <w:rStyle w:val="115pt0"/>
                <w:rFonts w:eastAsia="Arial Unicode MS"/>
              </w:rPr>
              <w:t>,</w:t>
            </w:r>
          </w:p>
          <w:p w:rsidR="006834BF" w:rsidRPr="004C5378" w:rsidRDefault="006834BF" w:rsidP="006834BF">
            <w:pPr>
              <w:spacing w:line="269" w:lineRule="exact"/>
              <w:ind w:left="80" w:firstLine="39"/>
              <w:rPr>
                <w:rFonts w:ascii="Times New Roman" w:hAnsi="Times New Roman" w:cs="Times New Roman"/>
              </w:rPr>
            </w:pPr>
            <w:r w:rsidRPr="004C5378">
              <w:rPr>
                <w:rStyle w:val="115pt0"/>
                <w:rFonts w:eastAsia="Arial Unicode MS"/>
              </w:rPr>
              <w:t>мкг/м</w:t>
            </w:r>
            <w:r w:rsidRPr="004C5378">
              <w:rPr>
                <w:rStyle w:val="115pt0"/>
                <w:rFonts w:eastAsia="Arial Unicode MS"/>
                <w:vertAlign w:val="superscript"/>
              </w:rPr>
              <w:t>3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4BF" w:rsidRPr="004C5378" w:rsidRDefault="006834BF" w:rsidP="006834BF">
            <w:pPr>
              <w:spacing w:line="269" w:lineRule="exact"/>
              <w:ind w:left="80" w:firstLine="39"/>
              <w:rPr>
                <w:rFonts w:ascii="Times New Roman" w:hAnsi="Times New Roman" w:cs="Times New Roman"/>
              </w:rPr>
            </w:pPr>
            <w:r w:rsidRPr="004C5378">
              <w:rPr>
                <w:rStyle w:val="115pt"/>
                <w:rFonts w:eastAsia="Arial Unicode MS"/>
              </w:rPr>
              <w:t>Среднесуточная</w:t>
            </w:r>
            <w:r>
              <w:rPr>
                <w:rStyle w:val="115pt"/>
                <w:rFonts w:eastAsia="Arial Unicode MS"/>
              </w:rPr>
              <w:t xml:space="preserve"> </w:t>
            </w:r>
            <w:r w:rsidRPr="004C5378">
              <w:rPr>
                <w:rStyle w:val="115pt"/>
                <w:rFonts w:eastAsia="Arial Unicode MS"/>
              </w:rPr>
              <w:t>концентрация</w:t>
            </w:r>
            <w:r>
              <w:rPr>
                <w:rStyle w:val="115pt"/>
                <w:rFonts w:eastAsia="Arial Unicode MS"/>
              </w:rPr>
              <w:t xml:space="preserve"> </w:t>
            </w:r>
            <w:r w:rsidRPr="004C5378">
              <w:rPr>
                <w:rStyle w:val="115pt"/>
                <w:rFonts w:eastAsia="Arial Unicode MS"/>
              </w:rPr>
              <w:t>озона</w:t>
            </w:r>
            <w:r>
              <w:rPr>
                <w:rStyle w:val="115pt"/>
                <w:rFonts w:eastAsia="Arial Unicode MS"/>
              </w:rPr>
              <w:t xml:space="preserve"> </w:t>
            </w:r>
            <w:r w:rsidRPr="004C5378">
              <w:rPr>
                <w:rStyle w:val="115pt"/>
                <w:rFonts w:eastAsia="Arial Unicode MS"/>
              </w:rPr>
              <w:t xml:space="preserve">(среднедневная 8- ми часовая концентрации озона), </w:t>
            </w:r>
            <w:r w:rsidRPr="004C5378">
              <w:rPr>
                <w:rStyle w:val="115pt0"/>
                <w:rFonts w:eastAsia="Arial Unicode MS"/>
              </w:rPr>
              <w:t>мкг/м</w:t>
            </w:r>
            <w:r w:rsidRPr="004C5378">
              <w:rPr>
                <w:rStyle w:val="115pt0"/>
                <w:rFonts w:eastAsia="Arial Unicode MS"/>
                <w:vertAlign w:val="superscript"/>
              </w:rPr>
              <w:t>3</w:t>
            </w:r>
          </w:p>
        </w:tc>
      </w:tr>
      <w:tr w:rsidR="006834BF" w:rsidRPr="004C5378" w:rsidTr="006834BF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F" w:rsidRPr="004C5378" w:rsidRDefault="006834BF" w:rsidP="006834BF">
            <w:pPr>
              <w:spacing w:line="269" w:lineRule="exact"/>
              <w:ind w:left="80" w:firstLine="39"/>
              <w:rPr>
                <w:rFonts w:ascii="Times New Roman" w:hAnsi="Times New Roman" w:cs="Times New Roman"/>
              </w:rPr>
            </w:pPr>
            <w:r w:rsidRPr="004C5378">
              <w:rPr>
                <w:rStyle w:val="115pt0"/>
                <w:rFonts w:eastAsia="Arial Unicode MS"/>
              </w:rPr>
              <w:t>Низкий (допустимый, «зеленый»)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F" w:rsidRPr="004C5378" w:rsidRDefault="006834BF" w:rsidP="006834BF">
            <w:pPr>
              <w:spacing w:line="230" w:lineRule="exact"/>
              <w:ind w:left="80" w:firstLine="39"/>
              <w:jc w:val="center"/>
              <w:rPr>
                <w:rFonts w:ascii="Times New Roman" w:hAnsi="Times New Roman" w:cs="Times New Roman"/>
              </w:rPr>
            </w:pPr>
            <w:r w:rsidRPr="004C5378">
              <w:rPr>
                <w:rStyle w:val="115pt0"/>
                <w:rFonts w:eastAsia="Arial Unicode MS"/>
              </w:rPr>
              <w:t>До 21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F" w:rsidRPr="004C5378" w:rsidRDefault="006834BF" w:rsidP="006834BF">
            <w:pPr>
              <w:spacing w:line="230" w:lineRule="exact"/>
              <w:ind w:left="80" w:firstLine="39"/>
              <w:jc w:val="center"/>
              <w:rPr>
                <w:rFonts w:ascii="Times New Roman" w:hAnsi="Times New Roman" w:cs="Times New Roman"/>
              </w:rPr>
            </w:pPr>
            <w:r w:rsidRPr="004C5378">
              <w:rPr>
                <w:rStyle w:val="115pt0"/>
                <w:rFonts w:eastAsia="Arial Unicode MS"/>
              </w:rPr>
              <w:t>До 60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4BF" w:rsidRPr="004C5378" w:rsidRDefault="006834BF" w:rsidP="006834BF">
            <w:pPr>
              <w:spacing w:line="230" w:lineRule="exact"/>
              <w:ind w:left="80" w:firstLine="39"/>
              <w:jc w:val="center"/>
              <w:rPr>
                <w:rFonts w:ascii="Times New Roman" w:hAnsi="Times New Roman" w:cs="Times New Roman"/>
              </w:rPr>
            </w:pPr>
            <w:r w:rsidRPr="004C5378">
              <w:rPr>
                <w:rStyle w:val="115pt0"/>
                <w:rFonts w:eastAsia="Arial Unicode MS"/>
              </w:rPr>
              <w:t>До 53 (до 100)</w:t>
            </w:r>
          </w:p>
        </w:tc>
      </w:tr>
      <w:tr w:rsidR="006834BF" w:rsidRPr="004C5378" w:rsidTr="006834BF">
        <w:tblPrEx>
          <w:tblCellMar>
            <w:top w:w="0" w:type="dxa"/>
            <w:bottom w:w="0" w:type="dxa"/>
          </w:tblCellMar>
        </w:tblPrEx>
        <w:trPr>
          <w:trHeight w:hRule="exact" w:val="841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F" w:rsidRPr="004C5378" w:rsidRDefault="006834BF" w:rsidP="006834BF">
            <w:pPr>
              <w:spacing w:line="264" w:lineRule="exact"/>
              <w:ind w:left="80" w:firstLine="39"/>
              <w:rPr>
                <w:rFonts w:ascii="Times New Roman" w:hAnsi="Times New Roman" w:cs="Times New Roman"/>
              </w:rPr>
            </w:pPr>
            <w:r w:rsidRPr="004C5378">
              <w:rPr>
                <w:rStyle w:val="115pt0"/>
                <w:rFonts w:eastAsia="Arial Unicode MS"/>
              </w:rPr>
              <w:t>1-ый уровень</w:t>
            </w:r>
            <w:r>
              <w:rPr>
                <w:rStyle w:val="115pt0"/>
                <w:rFonts w:eastAsia="Arial Unicode MS"/>
              </w:rPr>
              <w:t xml:space="preserve"> </w:t>
            </w:r>
            <w:r w:rsidRPr="004C5378">
              <w:rPr>
                <w:rStyle w:val="115pt0"/>
                <w:rFonts w:eastAsia="Arial Unicode MS"/>
              </w:rPr>
              <w:t>(настораживающий,</w:t>
            </w:r>
            <w:r>
              <w:rPr>
                <w:rStyle w:val="115pt0"/>
                <w:rFonts w:eastAsia="Arial Unicode MS"/>
              </w:rPr>
              <w:t xml:space="preserve"> </w:t>
            </w:r>
            <w:r w:rsidRPr="004C5378">
              <w:rPr>
                <w:rStyle w:val="115pt0"/>
                <w:rFonts w:eastAsia="Arial Unicode MS"/>
              </w:rPr>
              <w:t>«желтый»)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F" w:rsidRPr="004C5378" w:rsidRDefault="006834BF" w:rsidP="006834BF">
            <w:pPr>
              <w:spacing w:line="230" w:lineRule="exact"/>
              <w:ind w:left="80" w:firstLine="39"/>
              <w:jc w:val="center"/>
              <w:rPr>
                <w:rFonts w:ascii="Times New Roman" w:hAnsi="Times New Roman" w:cs="Times New Roman"/>
              </w:rPr>
            </w:pPr>
            <w:r w:rsidRPr="004C5378">
              <w:rPr>
                <w:rStyle w:val="115pt0"/>
                <w:rFonts w:eastAsia="Arial Unicode MS"/>
              </w:rPr>
              <w:t>От 21 до 22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F" w:rsidRPr="004C5378" w:rsidRDefault="006834BF" w:rsidP="006834BF">
            <w:pPr>
              <w:spacing w:line="230" w:lineRule="exact"/>
              <w:ind w:left="80" w:firstLine="39"/>
              <w:jc w:val="center"/>
              <w:rPr>
                <w:rFonts w:ascii="Times New Roman" w:hAnsi="Times New Roman" w:cs="Times New Roman"/>
              </w:rPr>
            </w:pPr>
            <w:r w:rsidRPr="004C5378">
              <w:rPr>
                <w:rStyle w:val="115pt0"/>
                <w:rFonts w:eastAsia="Arial Unicode MS"/>
              </w:rPr>
              <w:t>От 61 до 100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4BF" w:rsidRPr="004C5378" w:rsidRDefault="006834BF" w:rsidP="006834BF">
            <w:pPr>
              <w:spacing w:line="269" w:lineRule="exact"/>
              <w:ind w:left="80" w:firstLine="39"/>
              <w:jc w:val="center"/>
              <w:rPr>
                <w:rFonts w:ascii="Times New Roman" w:hAnsi="Times New Roman" w:cs="Times New Roman"/>
              </w:rPr>
            </w:pPr>
            <w:r w:rsidRPr="004C5378">
              <w:rPr>
                <w:rStyle w:val="115pt0"/>
                <w:rFonts w:eastAsia="Arial Unicode MS"/>
              </w:rPr>
              <w:t>От 52 до 102 (от 100 до 130)</w:t>
            </w:r>
          </w:p>
        </w:tc>
      </w:tr>
      <w:tr w:rsidR="006834BF" w:rsidRPr="004C5378" w:rsidTr="006834BF">
        <w:tblPrEx>
          <w:tblCellMar>
            <w:top w:w="0" w:type="dxa"/>
            <w:bottom w:w="0" w:type="dxa"/>
          </w:tblCellMar>
        </w:tblPrEx>
        <w:trPr>
          <w:trHeight w:hRule="exact" w:val="565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F" w:rsidRPr="004C5378" w:rsidRDefault="006834BF" w:rsidP="006834BF">
            <w:pPr>
              <w:spacing w:line="264" w:lineRule="exact"/>
              <w:ind w:left="80" w:firstLine="39"/>
              <w:rPr>
                <w:rFonts w:ascii="Times New Roman" w:hAnsi="Times New Roman" w:cs="Times New Roman"/>
              </w:rPr>
            </w:pPr>
            <w:r w:rsidRPr="004C5378">
              <w:rPr>
                <w:rStyle w:val="115pt0"/>
                <w:rFonts w:eastAsia="Arial Unicode MS"/>
              </w:rPr>
              <w:t>2-ой уровень (средний, «оранжевый»)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F" w:rsidRPr="004C5378" w:rsidRDefault="006834BF" w:rsidP="006834BF">
            <w:pPr>
              <w:spacing w:line="230" w:lineRule="exact"/>
              <w:ind w:left="80" w:firstLine="39"/>
              <w:jc w:val="center"/>
              <w:rPr>
                <w:rFonts w:ascii="Times New Roman" w:hAnsi="Times New Roman" w:cs="Times New Roman"/>
              </w:rPr>
            </w:pPr>
            <w:r w:rsidRPr="004C5378">
              <w:rPr>
                <w:rStyle w:val="115pt0"/>
                <w:rFonts w:eastAsia="Arial Unicode MS"/>
              </w:rPr>
              <w:t>От 22 до 23,6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4BF" w:rsidRPr="004C5378" w:rsidRDefault="006834BF" w:rsidP="006834BF">
            <w:pPr>
              <w:spacing w:line="230" w:lineRule="exact"/>
              <w:ind w:left="80" w:firstLine="39"/>
              <w:jc w:val="center"/>
              <w:rPr>
                <w:rFonts w:ascii="Times New Roman" w:hAnsi="Times New Roman" w:cs="Times New Roman"/>
              </w:rPr>
            </w:pPr>
            <w:r w:rsidRPr="004C5378">
              <w:rPr>
                <w:rStyle w:val="115pt0"/>
                <w:rFonts w:eastAsia="Arial Unicode MS"/>
              </w:rPr>
              <w:t>От 100 до 140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4BF" w:rsidRPr="004C5378" w:rsidRDefault="006834BF" w:rsidP="006834BF">
            <w:pPr>
              <w:spacing w:line="269" w:lineRule="exact"/>
              <w:ind w:left="80" w:firstLine="39"/>
              <w:jc w:val="center"/>
              <w:rPr>
                <w:rFonts w:ascii="Times New Roman" w:hAnsi="Times New Roman" w:cs="Times New Roman"/>
              </w:rPr>
            </w:pPr>
            <w:r w:rsidRPr="004C5378">
              <w:rPr>
                <w:rStyle w:val="115pt0"/>
                <w:rFonts w:eastAsia="Arial Unicode MS"/>
              </w:rPr>
              <w:t>Свыше 102 до 151 (от 131 до 160)</w:t>
            </w:r>
          </w:p>
        </w:tc>
      </w:tr>
      <w:tr w:rsidR="006834BF" w:rsidRPr="004C5378" w:rsidTr="006834BF">
        <w:tblPrEx>
          <w:tblCellMar>
            <w:top w:w="0" w:type="dxa"/>
            <w:bottom w:w="0" w:type="dxa"/>
          </w:tblCellMar>
        </w:tblPrEx>
        <w:trPr>
          <w:trHeight w:hRule="exact" w:val="591"/>
          <w:jc w:val="center"/>
        </w:trPr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4BF" w:rsidRPr="004C5378" w:rsidRDefault="006834BF" w:rsidP="006834BF">
            <w:pPr>
              <w:spacing w:line="269" w:lineRule="exact"/>
              <w:ind w:left="80" w:firstLine="39"/>
              <w:rPr>
                <w:rFonts w:ascii="Times New Roman" w:hAnsi="Times New Roman" w:cs="Times New Roman"/>
              </w:rPr>
            </w:pPr>
            <w:r w:rsidRPr="004C5378">
              <w:rPr>
                <w:rStyle w:val="115pt0"/>
                <w:rFonts w:eastAsia="Arial Unicode MS"/>
              </w:rPr>
              <w:t>3-ий уровень (высокий, «красный»)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4BF" w:rsidRPr="004C5378" w:rsidRDefault="006834BF" w:rsidP="006834BF">
            <w:pPr>
              <w:spacing w:line="230" w:lineRule="exact"/>
              <w:ind w:left="80" w:firstLine="39"/>
              <w:jc w:val="center"/>
              <w:rPr>
                <w:rFonts w:ascii="Times New Roman" w:hAnsi="Times New Roman" w:cs="Times New Roman"/>
              </w:rPr>
            </w:pPr>
            <w:r w:rsidRPr="004C5378">
              <w:rPr>
                <w:rStyle w:val="115pt0"/>
                <w:rFonts w:eastAsia="Arial Unicode MS"/>
              </w:rPr>
              <w:t>От 23,6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4BF" w:rsidRPr="004C5378" w:rsidRDefault="006834BF" w:rsidP="006834BF">
            <w:pPr>
              <w:spacing w:line="230" w:lineRule="exact"/>
              <w:ind w:left="80" w:firstLine="39"/>
              <w:jc w:val="center"/>
              <w:rPr>
                <w:rFonts w:ascii="Times New Roman" w:hAnsi="Times New Roman" w:cs="Times New Roman"/>
              </w:rPr>
            </w:pPr>
            <w:r w:rsidRPr="004C5378">
              <w:rPr>
                <w:rStyle w:val="115pt0"/>
                <w:rFonts w:eastAsia="Arial Unicode MS"/>
              </w:rPr>
              <w:t>Свыше 140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4BF" w:rsidRPr="004C5378" w:rsidRDefault="006834BF" w:rsidP="006834BF">
            <w:pPr>
              <w:spacing w:line="274" w:lineRule="exact"/>
              <w:ind w:left="80" w:firstLine="39"/>
              <w:jc w:val="center"/>
              <w:rPr>
                <w:rFonts w:ascii="Times New Roman" w:hAnsi="Times New Roman" w:cs="Times New Roman"/>
              </w:rPr>
            </w:pPr>
            <w:r w:rsidRPr="004C5378">
              <w:rPr>
                <w:rStyle w:val="115pt0"/>
                <w:rFonts w:eastAsia="Arial Unicode MS"/>
              </w:rPr>
              <w:t>Свыше 151 (свыше 160)</w:t>
            </w:r>
          </w:p>
        </w:tc>
      </w:tr>
    </w:tbl>
    <w:p w:rsidR="006834BF" w:rsidRPr="006834BF" w:rsidRDefault="006834BF" w:rsidP="006834BF">
      <w:pPr>
        <w:pStyle w:val="6"/>
        <w:shd w:val="clear" w:color="auto" w:fill="auto"/>
        <w:tabs>
          <w:tab w:val="left" w:pos="10065"/>
        </w:tabs>
        <w:spacing w:line="312" w:lineRule="exact"/>
        <w:ind w:left="80" w:firstLine="700"/>
        <w:jc w:val="both"/>
        <w:rPr>
          <w:sz w:val="24"/>
          <w:szCs w:val="24"/>
        </w:rPr>
      </w:pPr>
      <w:r w:rsidRPr="006834BF">
        <w:rPr>
          <w:sz w:val="24"/>
          <w:szCs w:val="24"/>
        </w:rPr>
        <w:t>Уровни опасности устанавливаются по максимальным значениям соответствующих показателей (среднесуточной температуры, среднесуточной концентрации взвешенных частиц РМ</w:t>
      </w:r>
      <w:r w:rsidRPr="006834BF">
        <w:rPr>
          <w:sz w:val="24"/>
          <w:szCs w:val="24"/>
          <w:vertAlign w:val="subscript"/>
        </w:rPr>
        <w:t>10</w:t>
      </w:r>
      <w:r w:rsidRPr="006834BF">
        <w:rPr>
          <w:sz w:val="24"/>
          <w:szCs w:val="24"/>
        </w:rPr>
        <w:t xml:space="preserve"> и среднесуточной (среднедневной 8-ми часовой) концентрации озона), зафиксированным на постах наблюдения, расположенных в городе Москве.</w:t>
      </w:r>
    </w:p>
    <w:p w:rsidR="00FC6719" w:rsidRPr="006834BF" w:rsidRDefault="006834BF" w:rsidP="006834BF">
      <w:pPr>
        <w:pStyle w:val="6"/>
        <w:shd w:val="clear" w:color="auto" w:fill="auto"/>
        <w:tabs>
          <w:tab w:val="left" w:pos="10065"/>
        </w:tabs>
        <w:spacing w:after="11526" w:line="312" w:lineRule="exact"/>
        <w:ind w:left="80" w:firstLine="700"/>
        <w:jc w:val="both"/>
        <w:rPr>
          <w:sz w:val="24"/>
          <w:szCs w:val="24"/>
        </w:rPr>
      </w:pPr>
      <w:r w:rsidRPr="006834BF">
        <w:rPr>
          <w:sz w:val="24"/>
          <w:szCs w:val="24"/>
        </w:rPr>
        <w:t>Методика установления уровней опасности от совместного воздействия жары и загрязнения атмосферного воздуха утверждается Департаментом природопользования и охраны окружающей среды города Москвы.</w:t>
      </w:r>
    </w:p>
    <w:sectPr w:rsidR="00FC6719" w:rsidRPr="006834BF" w:rsidSect="006834B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719" w:rsidRDefault="00FC6719" w:rsidP="006834BF">
      <w:pPr>
        <w:spacing w:after="0" w:line="240" w:lineRule="auto"/>
      </w:pPr>
      <w:r>
        <w:separator/>
      </w:r>
    </w:p>
  </w:endnote>
  <w:endnote w:type="continuationSeparator" w:id="1">
    <w:p w:rsidR="00FC6719" w:rsidRDefault="00FC6719" w:rsidP="0068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719" w:rsidRDefault="00FC6719" w:rsidP="006834BF">
      <w:pPr>
        <w:spacing w:after="0" w:line="240" w:lineRule="auto"/>
      </w:pPr>
      <w:r>
        <w:separator/>
      </w:r>
    </w:p>
  </w:footnote>
  <w:footnote w:type="continuationSeparator" w:id="1">
    <w:p w:rsidR="00FC6719" w:rsidRDefault="00FC6719" w:rsidP="006834BF">
      <w:pPr>
        <w:spacing w:after="0" w:line="240" w:lineRule="auto"/>
      </w:pPr>
      <w:r>
        <w:continuationSeparator/>
      </w:r>
    </w:p>
  </w:footnote>
  <w:footnote w:id="2">
    <w:p w:rsidR="006834BF" w:rsidRDefault="006834BF" w:rsidP="006834BF">
      <w:pPr>
        <w:pStyle w:val="a5"/>
        <w:shd w:val="clear" w:color="auto" w:fill="auto"/>
        <w:ind w:left="180" w:right="120"/>
      </w:pPr>
      <w:r>
        <w:footnoteRef/>
      </w:r>
      <w:r>
        <w:t xml:space="preserve"> Критерии опасности среднесуточной температуры, среднесуточных концентраций взвешенных частиц РМю и озона для города Москвы определены на основании показателя прироста смертности населения при повышении концентраций указанных загрязняющих веществ и росте среднесуточной температуры во время волн жары по сравнению со средними значениями показателя смертности населения в периоды отсутствия волн жары (менее 1% - низкий уровень опасности, 1-3% - настораживающий уровень, 3-5% - средний уровень, более 5% - высокий уровень). Аномальная жара - период, в течение которого регистрируемые максимальные и минимальные значения температуры воздуха по крайней мере на протяжении двух дней превышают 90-й процентиль месячного распределения соответствующих температур для данной территории (Медико-санитарные рекомендации Европейского Бюро ВОЗ от 19 августа 2010 г. «Природные пожары и аномальная жара в России»),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34BF"/>
    <w:rsid w:val="006834BF"/>
    <w:rsid w:val="00FC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6834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link w:val="10"/>
    <w:rsid w:val="006834B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3"/>
    <w:rsid w:val="006834BF"/>
    <w:pPr>
      <w:widowControl w:val="0"/>
      <w:shd w:val="clear" w:color="auto" w:fill="FFFFFF"/>
      <w:spacing w:after="0" w:line="350" w:lineRule="exact"/>
      <w:ind w:hanging="400"/>
      <w:jc w:val="righ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6834BF"/>
    <w:pPr>
      <w:widowControl w:val="0"/>
      <w:shd w:val="clear" w:color="auto" w:fill="FFFFFF"/>
      <w:spacing w:before="240" w:after="6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4">
    <w:name w:val="Сноска_"/>
    <w:basedOn w:val="a0"/>
    <w:link w:val="a5"/>
    <w:rsid w:val="006834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6834BF"/>
    <w:rPr>
      <w:b/>
      <w:b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15pt0">
    <w:name w:val="Основной текст + 11;5 pt"/>
    <w:basedOn w:val="a3"/>
    <w:rsid w:val="006834BF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a5">
    <w:name w:val="Сноска"/>
    <w:basedOn w:val="a"/>
    <w:link w:val="a4"/>
    <w:rsid w:val="006834BF"/>
    <w:pPr>
      <w:widowControl w:val="0"/>
      <w:shd w:val="clear" w:color="auto" w:fill="FFFFFF"/>
      <w:spacing w:after="0" w:line="26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1517</Characters>
  <Application>Microsoft Office Word</Application>
  <DocSecurity>0</DocSecurity>
  <Lines>12</Lines>
  <Paragraphs>3</Paragraphs>
  <ScaleCrop>false</ScaleCrop>
  <Company>Администрация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2</cp:revision>
  <dcterms:created xsi:type="dcterms:W3CDTF">2014-05-30T12:21:00Z</dcterms:created>
  <dcterms:modified xsi:type="dcterms:W3CDTF">2014-05-30T12:25:00Z</dcterms:modified>
</cp:coreProperties>
</file>