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28" w:rsidRDefault="00CA6328" w:rsidP="00CA632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CA6328" w:rsidRPr="00CA6328" w:rsidRDefault="00CA6328" w:rsidP="00CA6328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32"/>
          <w:szCs w:val="32"/>
        </w:rPr>
      </w:pPr>
      <w:r w:rsidRPr="00CA632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-309245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6328">
        <w:rPr>
          <w:rFonts w:ascii="Times New Roman" w:eastAsia="Calibri" w:hAnsi="Times New Roman" w:cs="Times New Roman"/>
          <w:b/>
          <w:sz w:val="32"/>
          <w:szCs w:val="32"/>
        </w:rPr>
        <w:t xml:space="preserve">              Главное управление МЧС России по г. Москве</w:t>
      </w:r>
    </w:p>
    <w:p w:rsidR="00CA6328" w:rsidRPr="00CA6328" w:rsidRDefault="00CA6328" w:rsidP="00CA6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A6328">
        <w:rPr>
          <w:rFonts w:ascii="Times New Roman" w:eastAsia="Calibri" w:hAnsi="Times New Roman" w:cs="Times New Roman"/>
          <w:b/>
          <w:sz w:val="24"/>
          <w:szCs w:val="28"/>
        </w:rPr>
        <w:t xml:space="preserve">Управление по </w:t>
      </w:r>
      <w:proofErr w:type="spellStart"/>
      <w:r w:rsidRPr="00CA6328">
        <w:rPr>
          <w:rFonts w:ascii="Times New Roman" w:eastAsia="Calibri" w:hAnsi="Times New Roman" w:cs="Times New Roman"/>
          <w:b/>
          <w:sz w:val="24"/>
          <w:szCs w:val="28"/>
        </w:rPr>
        <w:t>Новомосковскому</w:t>
      </w:r>
      <w:proofErr w:type="spellEnd"/>
      <w:r w:rsidRPr="00CA6328">
        <w:rPr>
          <w:rFonts w:ascii="Times New Roman" w:eastAsia="Calibri" w:hAnsi="Times New Roman" w:cs="Times New Roman"/>
          <w:b/>
          <w:sz w:val="24"/>
          <w:szCs w:val="28"/>
        </w:rPr>
        <w:t xml:space="preserve"> и Троицкому АО</w:t>
      </w:r>
    </w:p>
    <w:p w:rsidR="00CA6328" w:rsidRPr="00CA6328" w:rsidRDefault="00CA6328" w:rsidP="00CA6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A6328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CA6328" w:rsidRPr="00CA6328" w:rsidRDefault="00CA6328" w:rsidP="00CA6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A6328">
        <w:rPr>
          <w:rFonts w:ascii="Times New Roman" w:eastAsia="Calibri" w:hAnsi="Times New Roman" w:cs="Times New Roman"/>
          <w:b/>
          <w:sz w:val="24"/>
          <w:szCs w:val="28"/>
        </w:rPr>
        <w:t xml:space="preserve">142784, г. Москва, пос. Московский, д. </w:t>
      </w:r>
      <w:proofErr w:type="spellStart"/>
      <w:r w:rsidRPr="00CA6328">
        <w:rPr>
          <w:rFonts w:ascii="Times New Roman" w:eastAsia="Calibri" w:hAnsi="Times New Roman" w:cs="Times New Roman"/>
          <w:b/>
          <w:sz w:val="24"/>
          <w:szCs w:val="28"/>
        </w:rPr>
        <w:t>Румянцево</w:t>
      </w:r>
      <w:proofErr w:type="spellEnd"/>
      <w:r w:rsidRPr="00CA6328">
        <w:rPr>
          <w:rFonts w:ascii="Times New Roman" w:eastAsia="Calibri" w:hAnsi="Times New Roman" w:cs="Times New Roman"/>
          <w:b/>
          <w:sz w:val="24"/>
          <w:szCs w:val="28"/>
        </w:rPr>
        <w:t>, стр.2, подъезд 16В, тел.+7(495)240-52-46,</w:t>
      </w:r>
    </w:p>
    <w:p w:rsidR="00CA6328" w:rsidRPr="00CA6328" w:rsidRDefault="00CA6328" w:rsidP="00CA63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A6328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CA6328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CA6328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CA6328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CA6328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CA6328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CA6328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CA6328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CA6328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CA6328" w:rsidRPr="00CA6328" w:rsidRDefault="00CA6328" w:rsidP="00CA6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7AB2" w:rsidRDefault="00CA6328" w:rsidP="001F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63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</w:t>
      </w:r>
    </w:p>
    <w:p w:rsidR="00CA6328" w:rsidRPr="00CA6328" w:rsidRDefault="00CA6328" w:rsidP="001F7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A6328">
        <w:rPr>
          <w:rFonts w:ascii="Verdana" w:eastAsia="Times New Roman" w:hAnsi="Verdana" w:cs="Times New Roman"/>
          <w:b/>
          <w:bCs/>
          <w:color w:val="000000"/>
          <w:kern w:val="36"/>
          <w:sz w:val="28"/>
          <w:szCs w:val="28"/>
          <w:lang w:eastAsia="ru-RU"/>
        </w:rPr>
        <w:t>Особенности пожарной сигнализации</w:t>
      </w:r>
    </w:p>
    <w:p w:rsidR="00CA6328" w:rsidRPr="00CA6328" w:rsidRDefault="00CA6328" w:rsidP="00CA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 Пожарная сигнализация служит для своевременного оповещения о возникновении пожара или </w:t>
      </w:r>
      <w:proofErr w:type="spellStart"/>
      <w:r w:rsidRPr="00CA6328">
        <w:rPr>
          <w:rFonts w:ascii="Verdana" w:eastAsia="Times New Roman" w:hAnsi="Verdana" w:cs="Times New Roman"/>
          <w:sz w:val="24"/>
          <w:szCs w:val="24"/>
          <w:lang w:eastAsia="ru-RU"/>
        </w:rPr>
        <w:t>предпожарной</w:t>
      </w:r>
      <w:proofErr w:type="spellEnd"/>
      <w:r w:rsidRPr="00CA63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ситуации (задымление, наличие газа, увеличение температуры). Ее использование помогает принимать оперативные меры по устранению возгорания или его предупреждению, что в конечном итоге позволяет сохранить имущество, а порой и жизнь. Сегодня в целях обеспечения безопасности она устанавливается практически во всех организациях, на предприятиях, складах, в квартирах и загородных домах – как автономно, так и в комплексе с охранной сигнализацией</w:t>
      </w:r>
      <w:r w:rsidR="001F7AB2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CA6328" w:rsidRPr="00CA6328" w:rsidRDefault="00CA6328" w:rsidP="001F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28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hyperlink r:id="rId5" w:history="1">
        <w:r w:rsidRPr="00CA632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  Монтаж пожарной сигнализации</w:t>
        </w:r>
      </w:hyperlink>
      <w:r w:rsidRPr="00CA63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как правило, начинается с установки </w:t>
      </w:r>
      <w:proofErr w:type="spellStart"/>
      <w:r w:rsidRPr="00CA6328">
        <w:rPr>
          <w:rFonts w:ascii="Verdana" w:eastAsia="Times New Roman" w:hAnsi="Verdana" w:cs="Times New Roman"/>
          <w:sz w:val="24"/>
          <w:szCs w:val="24"/>
          <w:lang w:eastAsia="ru-RU"/>
        </w:rPr>
        <w:t>оповещательных</w:t>
      </w:r>
      <w:proofErr w:type="spellEnd"/>
      <w:r w:rsidRPr="00CA63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приборов – первичных средств обнаружения пожара. Пожарные </w:t>
      </w:r>
      <w:proofErr w:type="spellStart"/>
      <w:r w:rsidRPr="00CA6328">
        <w:rPr>
          <w:rFonts w:ascii="Verdana" w:eastAsia="Times New Roman" w:hAnsi="Verdana" w:cs="Times New Roman"/>
          <w:sz w:val="24"/>
          <w:szCs w:val="24"/>
          <w:lang w:eastAsia="ru-RU"/>
        </w:rPr>
        <w:t>извещатели</w:t>
      </w:r>
      <w:proofErr w:type="spellEnd"/>
      <w:r w:rsidRPr="00CA63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могут быть пассивные (реагируют на тревожный сигнал, который создается в случае пожара) и активные (вырабатывают сигнал и реагируют на изменение его параметров); звуковые и световые. Кроме того, они различаются по таким характеристикам, как способ передачи информации, источник электропитания, условия эксплуатации, вид чувствительного элемента. </w:t>
      </w:r>
    </w:p>
    <w:p w:rsidR="00CA6328" w:rsidRPr="00CA6328" w:rsidRDefault="00CA6328" w:rsidP="001F7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3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  Пожарная сигнализация на объектах с потенциально высокой вероятностью возникновения пожара может включать системы пожаротушения, которые позволяют начать ликвидацию пожара сразу после оповещения о его возникновении, и до прибытия пожарной бригады частично или полностью устранить очаг возгорания. </w:t>
      </w:r>
    </w:p>
    <w:p w:rsidR="00AF7AF2" w:rsidRPr="00456773" w:rsidRDefault="00DD1F50" w:rsidP="00456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A6328" w:rsidRPr="00CA6328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ru-RU"/>
          </w:rPr>
          <w:t>Современные охранно-пожарные системы</w:t>
        </w:r>
      </w:hyperlink>
      <w:r w:rsidR="00CA6328" w:rsidRPr="00CA6328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представляют собой сложные системы контроля и управления различными средствами сигнализации, они проектируются с применением компьютерных технологий и современных программно-аппаратных средств. Такие системы представляют собой комплекс технических средств, состоящий из устройств по обнаружению, сбору, описанию и обработке информации о факте и месте возникновения проблемы  и передаче информации на устройство управления системой. </w:t>
      </w:r>
    </w:p>
    <w:p w:rsidR="00456773" w:rsidRPr="00456773" w:rsidRDefault="00456773" w:rsidP="004567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456773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456773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101, 01</w:t>
      </w:r>
    </w:p>
    <w:p w:rsidR="00456773" w:rsidRPr="00456773" w:rsidRDefault="00456773" w:rsidP="004567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456773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Порядок вызова пожарных и спасателей с операторов сотовой связи</w:t>
      </w:r>
    </w:p>
    <w:p w:rsidR="00456773" w:rsidRPr="00456773" w:rsidRDefault="00456773" w:rsidP="0045677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456773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Билайн, Мегафон и МТС-112; Скайлинк-01</w:t>
      </w:r>
    </w:p>
    <w:p w:rsidR="00456773" w:rsidRPr="00456773" w:rsidRDefault="00456773" w:rsidP="00456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773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 ГУ МЧС России по г. Москве:</w:t>
      </w:r>
    </w:p>
    <w:p w:rsidR="00456773" w:rsidRPr="00456773" w:rsidRDefault="00456773" w:rsidP="00456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56773">
        <w:rPr>
          <w:rFonts w:ascii="Times New Roman" w:eastAsia="Calibri" w:hAnsi="Times New Roman" w:cs="Times New Roman"/>
          <w:b/>
          <w:sz w:val="28"/>
          <w:szCs w:val="28"/>
        </w:rPr>
        <w:t>+7(495) 637-22-22,</w:t>
      </w:r>
    </w:p>
    <w:p w:rsidR="00456773" w:rsidRPr="00456773" w:rsidRDefault="00456773" w:rsidP="00456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56773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456773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456773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456773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456773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456773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456773" w:rsidRPr="00456773" w:rsidSect="00DD1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6328"/>
    <w:rsid w:val="000113AC"/>
    <w:rsid w:val="00030FBF"/>
    <w:rsid w:val="00186A78"/>
    <w:rsid w:val="001F7AB2"/>
    <w:rsid w:val="002D71C0"/>
    <w:rsid w:val="00456773"/>
    <w:rsid w:val="006113EA"/>
    <w:rsid w:val="00711F6B"/>
    <w:rsid w:val="00A4715B"/>
    <w:rsid w:val="00AF7AF2"/>
    <w:rsid w:val="00CA6328"/>
    <w:rsid w:val="00D76D32"/>
    <w:rsid w:val="00DD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7A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3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F7A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es-secure.ru/service.htm" TargetMode="External"/><Relationship Id="rId5" Type="http://schemas.openxmlformats.org/officeDocument/2006/relationships/hyperlink" Target="http://dies-secure.ru/alarm.htm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Степанова</cp:lastModifiedBy>
  <cp:revision>4</cp:revision>
  <dcterms:created xsi:type="dcterms:W3CDTF">2014-04-21T08:00:00Z</dcterms:created>
  <dcterms:modified xsi:type="dcterms:W3CDTF">2014-04-29T13:53:00Z</dcterms:modified>
</cp:coreProperties>
</file>