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AE46EE" w:rsidRPr="00363622">
        <w:rPr>
          <w:b/>
          <w:sz w:val="28"/>
          <w:szCs w:val="28"/>
        </w:rPr>
        <w:t xml:space="preserve">и Новомосковскому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>поселение Сосенское,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353B27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353B27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353B27">
        <w:rPr>
          <w:sz w:val="28"/>
          <w:szCs w:val="28"/>
        </w:rPr>
        <w:t xml:space="preserve">: </w:t>
      </w:r>
      <w:proofErr w:type="spellStart"/>
      <w:r w:rsidR="00AE46EE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AE46EE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proofErr w:type="spellEnd"/>
      <w:r w:rsidR="00720180" w:rsidRPr="00353B27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353B27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353B27">
        <w:rPr>
          <w:sz w:val="28"/>
          <w:szCs w:val="28"/>
        </w:rPr>
        <w:tab/>
      </w:r>
    </w:p>
    <w:p w:rsidR="00941938" w:rsidRPr="00CB34DF" w:rsidRDefault="00941938" w:rsidP="00290FC8">
      <w:pPr>
        <w:pStyle w:val="a5"/>
        <w:spacing w:before="0" w:beforeAutospacing="0" w:after="0" w:afterAutospacing="0"/>
        <w:jc w:val="center"/>
        <w:rPr>
          <w:rStyle w:val="a6"/>
          <w:color w:val="FF0000"/>
          <w:sz w:val="16"/>
          <w:szCs w:val="16"/>
        </w:rPr>
      </w:pPr>
    </w:p>
    <w:p w:rsidR="00941938" w:rsidRDefault="00427B98" w:rsidP="00941938">
      <w:pPr>
        <w:jc w:val="center"/>
        <w:rPr>
          <w:color w:val="FF0000"/>
          <w:sz w:val="32"/>
          <w:szCs w:val="32"/>
        </w:rPr>
      </w:pPr>
      <w:r w:rsidRPr="00427B98">
        <w:rPr>
          <w:color w:val="FF0000"/>
          <w:sz w:val="32"/>
          <w:szCs w:val="32"/>
        </w:rPr>
        <w:t>Правила пожарной безопасности во время празднования Масленицы</w:t>
      </w:r>
    </w:p>
    <w:p w:rsidR="00427B98" w:rsidRPr="00703FF4" w:rsidRDefault="00427B98" w:rsidP="00941938">
      <w:pPr>
        <w:jc w:val="center"/>
        <w:rPr>
          <w:color w:val="FF0000"/>
          <w:sz w:val="16"/>
          <w:szCs w:val="16"/>
        </w:rPr>
      </w:pP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37"/>
      </w:tblGrid>
      <w:tr w:rsidR="00CB34DF" w:rsidRPr="00427B98" w:rsidTr="009717FD">
        <w:tc>
          <w:tcPr>
            <w:tcW w:w="3966" w:type="dxa"/>
          </w:tcPr>
          <w:p w:rsidR="00CB34DF" w:rsidRPr="00427B98" w:rsidRDefault="00427B98" w:rsidP="00CB34DF">
            <w:pPr>
              <w:rPr>
                <w:color w:val="FF0000"/>
              </w:rPr>
            </w:pPr>
            <w:r w:rsidRPr="00427B98">
              <w:rPr>
                <w:noProof/>
              </w:rPr>
              <w:drawing>
                <wp:inline distT="0" distB="0" distL="0" distR="0" wp14:anchorId="7EF53B17" wp14:editId="20E8E3A8">
                  <wp:extent cx="2735884" cy="4330598"/>
                  <wp:effectExtent l="0" t="0" r="7620" b="0"/>
                  <wp:docPr id="3" name="Рисунок 3" descr="https://polzavred.ru/wp-content/uploads/maslenica-svoimi-rukami-kak-sdelat-chuchelo-v-domashnix-usloviyax-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polzavred.ru/wp-content/uploads/maslenica-svoimi-rukami-kak-sdelat-chuchelo-v-domashnix-usloviyax-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8598" cy="4334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7" w:type="dxa"/>
          </w:tcPr>
          <w:p w:rsidR="00427B98" w:rsidRPr="00427B98" w:rsidRDefault="00427B98" w:rsidP="00427B98">
            <w:pPr>
              <w:jc w:val="both"/>
            </w:pPr>
            <w:r w:rsidRPr="00427B98">
              <w:t>Началась Масленичная неделя. Масленица – народный и всеми любимый праздник. По дошедшей до наших дней древней традиции, в течение этой недели принято печь блины, ходить в гости и устраивать праздничные гуляния.</w:t>
            </w:r>
          </w:p>
          <w:p w:rsidR="00427B98" w:rsidRPr="00427B98" w:rsidRDefault="00427B98" w:rsidP="00427B98">
            <w:pPr>
              <w:jc w:val="both"/>
            </w:pPr>
            <w:r w:rsidRPr="00427B98">
              <w:t xml:space="preserve">Чтобы всеми любимый народный праздник не омрачился бедой, 1 региональный отдел надзорной деятельности и профилактической работы Управления по </w:t>
            </w:r>
            <w:proofErr w:type="spellStart"/>
            <w:r w:rsidRPr="00427B98">
              <w:t>ТиНАО</w:t>
            </w:r>
            <w:proofErr w:type="spellEnd"/>
            <w:r w:rsidRPr="00427B98">
              <w:t xml:space="preserve"> Главного управления МЧС России по г.Москве напоминает основные правила пожарной безопасности </w:t>
            </w:r>
            <w:r w:rsidR="00703FF4">
              <w:t>на</w:t>
            </w:r>
            <w:r w:rsidRPr="00427B98">
              <w:t xml:space="preserve"> этот период:</w:t>
            </w:r>
          </w:p>
          <w:p w:rsidR="00427B98" w:rsidRDefault="00427B98" w:rsidP="00427B98">
            <w:pPr>
              <w:jc w:val="both"/>
            </w:pPr>
            <w:r w:rsidRPr="00427B98">
              <w:t>Не стоит забывать об элементарных правилах пожарной безопасности при нахождении на кухне, ведь в доме это место является местом повышенной опасности:</w:t>
            </w:r>
          </w:p>
          <w:p w:rsidR="00427B98" w:rsidRPr="00427B98" w:rsidRDefault="00427B98" w:rsidP="00427B98">
            <w:pPr>
              <w:jc w:val="both"/>
            </w:pPr>
            <w:r w:rsidRPr="00427B98">
              <w:t>- 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      </w:r>
          </w:p>
          <w:p w:rsidR="00427B98" w:rsidRPr="00427B98" w:rsidRDefault="00427B98" w:rsidP="00427B98">
            <w:pPr>
              <w:jc w:val="both"/>
            </w:pPr>
            <w:r w:rsidRPr="00427B98">
              <w:t>- Обязательно удаляйте с плиты и кухонного стола весь пролитый жир. Кулинарный жир, подсолнечное масло легко загораются и быстро горят.</w:t>
            </w:r>
          </w:p>
          <w:p w:rsidR="00CB34DF" w:rsidRPr="00427B98" w:rsidRDefault="00CB34DF" w:rsidP="00427B98">
            <w:pPr>
              <w:jc w:val="both"/>
              <w:rPr>
                <w:color w:val="FF0000"/>
              </w:rPr>
            </w:pPr>
          </w:p>
        </w:tc>
      </w:tr>
    </w:tbl>
    <w:p w:rsidR="00427B98" w:rsidRPr="00427B98" w:rsidRDefault="00427B98" w:rsidP="00427B98">
      <w:pPr>
        <w:jc w:val="both"/>
      </w:pPr>
      <w:r w:rsidRPr="00427B98">
        <w:t>- Для тушения очагов горения на кухне держите под рукой крышку, пищевую соду, огнетушитель.</w:t>
      </w:r>
    </w:p>
    <w:p w:rsidR="00427B98" w:rsidRPr="00427B98" w:rsidRDefault="00427B98" w:rsidP="00427B98">
      <w:pPr>
        <w:jc w:val="both"/>
      </w:pPr>
      <w:r w:rsidRPr="00427B98">
        <w:t>- Если плита стоит у окна, обязательно укоротите занавески - масло на сковороде может загореться и огонь перекинется на занавески.</w:t>
      </w:r>
    </w:p>
    <w:p w:rsidR="00427B98" w:rsidRPr="00427B98" w:rsidRDefault="00427B98" w:rsidP="00427B98">
      <w:pPr>
        <w:jc w:val="both"/>
      </w:pPr>
      <w:bookmarkStart w:id="0" w:name="_GoBack"/>
      <w:bookmarkEnd w:id="0"/>
      <w:r w:rsidRPr="00427B98"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427B98" w:rsidRPr="00427B98" w:rsidRDefault="00427B98" w:rsidP="00427B98">
      <w:pPr>
        <w:jc w:val="both"/>
      </w:pPr>
      <w:r w:rsidRPr="00427B98"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427B98" w:rsidRPr="00427B98" w:rsidRDefault="00427B98" w:rsidP="00427B98">
      <w:pPr>
        <w:jc w:val="both"/>
      </w:pPr>
      <w:r w:rsidRPr="00427B98">
        <w:t xml:space="preserve">- Нельзя включать горелку, пока не зажжена спичка. После зажигания горелки необходимо проверить, во всех ли отверстиях горит газ. Если нет, то необходимо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вытереть. </w:t>
      </w:r>
    </w:p>
    <w:p w:rsidR="00427B98" w:rsidRPr="00427B98" w:rsidRDefault="00427B98" w:rsidP="00427B98">
      <w:pPr>
        <w:jc w:val="both"/>
      </w:pPr>
      <w:r w:rsidRPr="00427B98">
        <w:t xml:space="preserve">Сожжение чучела на масленичной неделе - традиционная забава и еще один символ праздника. Как правило, это происходит во время массовых гуляний при большом скоплении людей. </w:t>
      </w:r>
      <w:r w:rsidRPr="00427B98">
        <w:lastRenderedPageBreak/>
        <w:t>Поэтому не лишним будет вспомнить основные правила безопасности во время масленичных гуляний:</w:t>
      </w:r>
    </w:p>
    <w:p w:rsidR="00427B98" w:rsidRPr="00427B98" w:rsidRDefault="00427B98" w:rsidP="00427B98">
      <w:pPr>
        <w:jc w:val="both"/>
      </w:pPr>
      <w:r w:rsidRPr="00427B98">
        <w:t>- Место для сжигания чучела должно находиться на расстоянии не менее 50 метров от зданий, сооружений и других построек и должно быть оцеплено;</w:t>
      </w:r>
    </w:p>
    <w:p w:rsidR="00427B98" w:rsidRPr="00427B98" w:rsidRDefault="00427B98" w:rsidP="00427B98">
      <w:pPr>
        <w:jc w:val="both"/>
      </w:pPr>
      <w:r w:rsidRPr="00427B98">
        <w:t>- В непосредственной близости от костра должны отсутствовать легковоспламеняющиеся предметы и находиться первичные средства пожаротушения;</w:t>
      </w:r>
    </w:p>
    <w:p w:rsidR="00427B98" w:rsidRPr="00427B98" w:rsidRDefault="00427B98" w:rsidP="00427B98">
      <w:pPr>
        <w:jc w:val="both"/>
      </w:pPr>
      <w:r w:rsidRPr="00427B98">
        <w:t>- Организаторы мероприятия должны при необходимости обеспечить беспрепятственный проезд транспорта экстренных служб;</w:t>
      </w:r>
    </w:p>
    <w:p w:rsidR="00427B98" w:rsidRPr="00427B98" w:rsidRDefault="00427B98" w:rsidP="00427B98">
      <w:pPr>
        <w:jc w:val="both"/>
      </w:pPr>
      <w:r w:rsidRPr="00427B98">
        <w:t>- Оптимальное расстояние от чучела Масленицы до зрителей – не менее 15 метров;</w:t>
      </w:r>
    </w:p>
    <w:p w:rsidR="00427B98" w:rsidRPr="00427B98" w:rsidRDefault="00427B98" w:rsidP="00427B98">
      <w:pPr>
        <w:jc w:val="both"/>
      </w:pPr>
      <w:r w:rsidRPr="00427B98">
        <w:t>- Особое внимание – детям: не оставляйте их без присмотра;</w:t>
      </w:r>
    </w:p>
    <w:p w:rsidR="00427B98" w:rsidRPr="00427B98" w:rsidRDefault="00427B98" w:rsidP="00427B98">
      <w:pPr>
        <w:jc w:val="both"/>
      </w:pPr>
      <w:r w:rsidRPr="00427B98">
        <w:t>- При сжигании чучела необходимо учитывать погодные условия: опасно пользоваться открытым огнем при сильном ветре,  не рекомендуется использовать горючие жидкости.</w:t>
      </w:r>
    </w:p>
    <w:p w:rsidR="00427B98" w:rsidRPr="00427B98" w:rsidRDefault="00427B98" w:rsidP="00427B98">
      <w:pPr>
        <w:jc w:val="both"/>
      </w:pPr>
      <w:r w:rsidRPr="00427B98">
        <w:t>- После окончания мероприятия необходимо убедиться в отсутствии горящих или тлеющих остатков чучела.</w:t>
      </w:r>
    </w:p>
    <w:p w:rsidR="00427B98" w:rsidRPr="00427B98" w:rsidRDefault="00427B98" w:rsidP="00427B98">
      <w:pPr>
        <w:jc w:val="both"/>
      </w:pPr>
      <w:r w:rsidRPr="00427B98">
        <w:t xml:space="preserve">1 региональный отдел надзорной деятельности и профилактической работы Управления по </w:t>
      </w:r>
      <w:proofErr w:type="spellStart"/>
      <w:r w:rsidRPr="00427B98">
        <w:t>ТиНАО</w:t>
      </w:r>
      <w:proofErr w:type="spellEnd"/>
      <w:r w:rsidRPr="00427B98">
        <w:t xml:space="preserve"> Главного управления МЧС России по г. Москве напоминает жителям и гостям столицы основные правила безопасного поведения при посещении культовых и церковных учреждений:</w:t>
      </w:r>
    </w:p>
    <w:p w:rsidR="00427B98" w:rsidRPr="00427B98" w:rsidRDefault="00427B98" w:rsidP="00427B98">
      <w:pPr>
        <w:jc w:val="both"/>
      </w:pPr>
      <w:r w:rsidRPr="00427B98">
        <w:t xml:space="preserve">- В ходе богослужений свечи следует держать подальше от легковоспламеняющихся предметов и одежды окружающих. </w:t>
      </w:r>
    </w:p>
    <w:p w:rsidR="00427B98" w:rsidRPr="00427B98" w:rsidRDefault="00427B98" w:rsidP="00427B98">
      <w:pPr>
        <w:jc w:val="both"/>
      </w:pPr>
      <w:r w:rsidRPr="00427B98">
        <w:t>- Будьте осторожны при зажигании свечей с подсвечников, закатывайте рукава одежды</w:t>
      </w:r>
    </w:p>
    <w:p w:rsidR="00427B98" w:rsidRPr="00427B98" w:rsidRDefault="00427B98" w:rsidP="00427B98">
      <w:pPr>
        <w:jc w:val="both"/>
      </w:pPr>
      <w:r w:rsidRPr="00427B98">
        <w:t xml:space="preserve">- Под свечой держите кусок картона, чтобы горячий воск не попал на </w:t>
      </w:r>
      <w:proofErr w:type="gramStart"/>
      <w:r w:rsidRPr="00427B98">
        <w:t>кожу</w:t>
      </w:r>
      <w:proofErr w:type="gramEnd"/>
      <w:r w:rsidRPr="00427B98">
        <w:t xml:space="preserve"> и вы не уронили горящую свечу на одежду;</w:t>
      </w:r>
    </w:p>
    <w:p w:rsidR="00427B98" w:rsidRPr="00427B98" w:rsidRDefault="00427B98" w:rsidP="00427B98">
      <w:pPr>
        <w:jc w:val="both"/>
      </w:pPr>
      <w:r w:rsidRPr="00427B98">
        <w:t>- Подвязывайте крепко платки и убирайте волосы, уменьшая риск попадания их на огонь свечи при наклоне головы;</w:t>
      </w:r>
    </w:p>
    <w:p w:rsidR="00427B98" w:rsidRPr="00427B98" w:rsidRDefault="00427B98" w:rsidP="00427B98">
      <w:pPr>
        <w:jc w:val="both"/>
      </w:pPr>
      <w:r w:rsidRPr="00427B98">
        <w:t>- Следите за детьми, чтобы они не поставили горящую свечу рядом с вашей одеждой;</w:t>
      </w:r>
    </w:p>
    <w:p w:rsidR="00427B98" w:rsidRPr="00427B98" w:rsidRDefault="00427B98" w:rsidP="00427B98">
      <w:pPr>
        <w:jc w:val="both"/>
      </w:pPr>
      <w:r w:rsidRPr="00427B98">
        <w:t>- Старайтесь соблюдать расстояние от других прихожан, не толпитесь в одном месте;</w:t>
      </w:r>
    </w:p>
    <w:p w:rsidR="00427B98" w:rsidRPr="00427B98" w:rsidRDefault="00427B98" w:rsidP="00427B98">
      <w:pPr>
        <w:jc w:val="both"/>
      </w:pPr>
      <w:r w:rsidRPr="00427B98">
        <w:t xml:space="preserve">- Если на человеке вспыхнула одежда, нужно как можно быстрее погасить пламя. Постарайтесь сорвать с пострадавшего загоревшуюся одежду и потушить ее. Для этого можно использовать любую плотную ткань. Здесь следует быть особо осторожным: не закрывайте человеку голову, так как это может привести к ожогу дыхательных путей. Высокая температура воздействует на кожу тем губительнее, чем дольше и плотнее прижата к ней тлеющая одежда. Если ничего под рукой </w:t>
      </w:r>
      <w:proofErr w:type="gramStart"/>
      <w:r w:rsidRPr="00427B98">
        <w:t>не</w:t>
      </w:r>
      <w:proofErr w:type="gramEnd"/>
      <w:r w:rsidRPr="00427B98">
        <w:t xml:space="preserve"> оказалось, катайте горящего по земле, чтобы сбить пламя. </w:t>
      </w:r>
    </w:p>
    <w:p w:rsidR="00427B98" w:rsidRPr="00427B98" w:rsidRDefault="00427B98" w:rsidP="00427B98">
      <w:pPr>
        <w:jc w:val="both"/>
      </w:pPr>
      <w:r w:rsidRPr="00427B98">
        <w:t>- Если одежда загорелась на вас, ни в коем случае не поддавайтесь панике и не бегите – пламя разгорится еще сильнее. Чтобы сбить его, падайте на землю и катайтесь. Постарайтесь быстро сбросить горящую одежду.  После того, как огонь удастся потушить, незамедлительно обратитесь в скорую медицинскую помощь</w:t>
      </w:r>
    </w:p>
    <w:p w:rsidR="00427B98" w:rsidRDefault="00427B98" w:rsidP="00427B98">
      <w:pPr>
        <w:jc w:val="both"/>
      </w:pPr>
      <w:r w:rsidRPr="00427B98">
        <w:t xml:space="preserve">- Придя домой из храма, поставьте зажженные свечи в несгораемые подставки подальше от легковоспламеняющихся предметов. </w:t>
      </w:r>
    </w:p>
    <w:p w:rsidR="00427B98" w:rsidRPr="00427B98" w:rsidRDefault="00427B98" w:rsidP="00427B98">
      <w:pPr>
        <w:jc w:val="both"/>
      </w:pPr>
    </w:p>
    <w:p w:rsidR="00427B98" w:rsidRPr="00427B98" w:rsidRDefault="00427B98" w:rsidP="00427B98">
      <w:pPr>
        <w:ind w:left="360"/>
        <w:jc w:val="center"/>
      </w:pPr>
      <w:r w:rsidRPr="00427B98">
        <w:t>Берегите себя и своих близких</w:t>
      </w:r>
    </w:p>
    <w:p w:rsidR="00427B98" w:rsidRDefault="00427B98" w:rsidP="00427B98">
      <w:pPr>
        <w:ind w:left="360"/>
        <w:jc w:val="center"/>
        <w:rPr>
          <w:sz w:val="28"/>
          <w:szCs w:val="28"/>
        </w:rPr>
      </w:pPr>
    </w:p>
    <w:p w:rsidR="00913CE4" w:rsidRPr="008262BA" w:rsidRDefault="00913CE4" w:rsidP="00427B98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Телефон пожарной охраны – </w:t>
      </w:r>
      <w:r w:rsidR="00E06D7A" w:rsidRPr="008262BA">
        <w:rPr>
          <w:b/>
          <w:color w:val="FF0000"/>
        </w:rPr>
        <w:t xml:space="preserve">01 и </w:t>
      </w:r>
      <w:r w:rsidRPr="008262BA">
        <w:rPr>
          <w:b/>
          <w:color w:val="FF0000"/>
        </w:rPr>
        <w:t>101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Единый телефон доверия ГУ МЧС России по г. Москве: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 xml:space="preserve"> +7(495) 637-22-22</w:t>
      </w:r>
    </w:p>
    <w:p w:rsidR="00913CE4" w:rsidRPr="008262BA" w:rsidRDefault="00913CE4" w:rsidP="00913CE4">
      <w:pPr>
        <w:ind w:left="360"/>
        <w:jc w:val="center"/>
        <w:rPr>
          <w:b/>
          <w:color w:val="FF0000"/>
        </w:rPr>
      </w:pPr>
      <w:r w:rsidRPr="008262BA">
        <w:rPr>
          <w:b/>
          <w:color w:val="FF0000"/>
        </w:rPr>
        <w:t>mchs.qov.ru – официальный интернет сайт МЧС России</w:t>
      </w:r>
    </w:p>
    <w:sectPr w:rsidR="00913CE4" w:rsidRPr="008262BA" w:rsidSect="00430FD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362DF"/>
    <w:multiLevelType w:val="multilevel"/>
    <w:tmpl w:val="C50E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B6188F"/>
    <w:multiLevelType w:val="multilevel"/>
    <w:tmpl w:val="9B44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E46FB9"/>
    <w:multiLevelType w:val="multilevel"/>
    <w:tmpl w:val="ACAE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122E4"/>
    <w:rsid w:val="00046652"/>
    <w:rsid w:val="0008752E"/>
    <w:rsid w:val="000F70F6"/>
    <w:rsid w:val="00153A7E"/>
    <w:rsid w:val="001675F9"/>
    <w:rsid w:val="00176BFF"/>
    <w:rsid w:val="001B44DD"/>
    <w:rsid w:val="001C4438"/>
    <w:rsid w:val="00237933"/>
    <w:rsid w:val="0025324C"/>
    <w:rsid w:val="00283C69"/>
    <w:rsid w:val="00290FC8"/>
    <w:rsid w:val="002C2305"/>
    <w:rsid w:val="002C4CBC"/>
    <w:rsid w:val="002E0AE6"/>
    <w:rsid w:val="002F0AFF"/>
    <w:rsid w:val="00353B27"/>
    <w:rsid w:val="00374950"/>
    <w:rsid w:val="003802ED"/>
    <w:rsid w:val="003E57C9"/>
    <w:rsid w:val="003F3F9C"/>
    <w:rsid w:val="00427B98"/>
    <w:rsid w:val="00430FDB"/>
    <w:rsid w:val="0043579B"/>
    <w:rsid w:val="004956FF"/>
    <w:rsid w:val="004F2123"/>
    <w:rsid w:val="00500476"/>
    <w:rsid w:val="00506848"/>
    <w:rsid w:val="00521DA7"/>
    <w:rsid w:val="005A347B"/>
    <w:rsid w:val="006A0949"/>
    <w:rsid w:val="00703FF4"/>
    <w:rsid w:val="00720180"/>
    <w:rsid w:val="0074011E"/>
    <w:rsid w:val="00766482"/>
    <w:rsid w:val="008262BA"/>
    <w:rsid w:val="00857DEF"/>
    <w:rsid w:val="008B6FEA"/>
    <w:rsid w:val="008C565B"/>
    <w:rsid w:val="008D7792"/>
    <w:rsid w:val="009017EF"/>
    <w:rsid w:val="009049E9"/>
    <w:rsid w:val="00913602"/>
    <w:rsid w:val="00913CE4"/>
    <w:rsid w:val="00941938"/>
    <w:rsid w:val="009717FD"/>
    <w:rsid w:val="00980AA7"/>
    <w:rsid w:val="00996781"/>
    <w:rsid w:val="009C0B8D"/>
    <w:rsid w:val="009D4E20"/>
    <w:rsid w:val="009E37DA"/>
    <w:rsid w:val="009E58C1"/>
    <w:rsid w:val="00AA31C8"/>
    <w:rsid w:val="00AD0445"/>
    <w:rsid w:val="00AD7667"/>
    <w:rsid w:val="00AE46EE"/>
    <w:rsid w:val="00B55ABF"/>
    <w:rsid w:val="00BA0E1A"/>
    <w:rsid w:val="00CA1E6E"/>
    <w:rsid w:val="00CA74EE"/>
    <w:rsid w:val="00CB34DF"/>
    <w:rsid w:val="00D01941"/>
    <w:rsid w:val="00D41DCC"/>
    <w:rsid w:val="00D92891"/>
    <w:rsid w:val="00DA6336"/>
    <w:rsid w:val="00E06A37"/>
    <w:rsid w:val="00E06D7A"/>
    <w:rsid w:val="00E26441"/>
    <w:rsid w:val="00FA58A7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table" w:styleId="a8">
    <w:name w:val="Table Grid"/>
    <w:basedOn w:val="a1"/>
    <w:uiPriority w:val="39"/>
    <w:rsid w:val="00C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E0A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2305"/>
  </w:style>
  <w:style w:type="character" w:styleId="a6">
    <w:name w:val="Strong"/>
    <w:basedOn w:val="a0"/>
    <w:uiPriority w:val="22"/>
    <w:qFormat/>
    <w:rsid w:val="008262BA"/>
    <w:rPr>
      <w:b/>
      <w:bCs/>
    </w:rPr>
  </w:style>
  <w:style w:type="character" w:styleId="a7">
    <w:name w:val="Emphasis"/>
    <w:basedOn w:val="a0"/>
    <w:uiPriority w:val="20"/>
    <w:qFormat/>
    <w:rsid w:val="008262BA"/>
    <w:rPr>
      <w:i/>
      <w:iCs/>
    </w:rPr>
  </w:style>
  <w:style w:type="table" w:styleId="a8">
    <w:name w:val="Table Grid"/>
    <w:basedOn w:val="a1"/>
    <w:uiPriority w:val="39"/>
    <w:rsid w:val="00CB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7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6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0C01-28A3-4C38-ACBC-6B1B4EE6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наталья</cp:lastModifiedBy>
  <cp:revision>4</cp:revision>
  <cp:lastPrinted>2016-04-30T05:28:00Z</cp:lastPrinted>
  <dcterms:created xsi:type="dcterms:W3CDTF">2018-02-13T13:58:00Z</dcterms:created>
  <dcterms:modified xsi:type="dcterms:W3CDTF">2018-02-13T14:01:00Z</dcterms:modified>
</cp:coreProperties>
</file>