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28" w:rsidRDefault="005D3028" w:rsidP="000B28BB">
      <w:pPr>
        <w:shd w:val="clear" w:color="auto" w:fill="FFFFFF"/>
        <w:spacing w:after="0" w:line="240" w:lineRule="auto"/>
        <w:ind w:left="75" w:right="75" w:hanging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0" w:name="_GoBack"/>
      <w:r w:rsidRPr="002D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16 мая 2017 года в Москве пройдет День первой помощи</w:t>
      </w:r>
      <w:bookmarkEnd w:id="0"/>
      <w:r w:rsidRPr="002D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0B28BB" w:rsidRPr="002D7FE2" w:rsidRDefault="000B28BB" w:rsidP="000B28BB">
      <w:pPr>
        <w:shd w:val="clear" w:color="auto" w:fill="FFFFFF"/>
        <w:spacing w:after="0" w:line="240" w:lineRule="auto"/>
        <w:ind w:left="75" w:right="75" w:firstLine="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79pt">
            <v:imagedata r:id="rId4" o:title="8IZvZHCoOg0"/>
          </v:shape>
        </w:pict>
      </w:r>
    </w:p>
    <w:p w:rsidR="005D3028" w:rsidRPr="002D7FE2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5D3028" w:rsidRPr="002D7FE2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2D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Масштабные мероприятия состоятся на основной площадке перед главным зданием Московского государственного университета им. М.В. Ломоносова. В них смогут принять участие и научиться оказывать первую помощь все желающие.</w:t>
      </w:r>
    </w:p>
    <w:p w:rsidR="005D3028" w:rsidRPr="005D3028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D3028" w:rsidRPr="002D7FE2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Цель </w:t>
      </w: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мероприятия – вызвать интерес населения к обучению навыкам оказания первой помощи. Любой человек, не имеющий специального образования, может в экстремальной ситуации спасти жизнь пострадавшего человека до приезда специалистов.</w:t>
      </w:r>
    </w:p>
    <w:p w:rsidR="005D3028" w:rsidRPr="005D3028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D3028" w:rsidRPr="005D3028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По данным Всемирной Организации здравоохранения (ВОЗ), ежегодно в мире из-за травм, полученных в р</w:t>
      </w:r>
      <w:r w:rsid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езультате ДТП, ожогов, падений </w:t>
      </w: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или других экстремальных ситуаций происходит до 10% всех случаев смерти и до 15% всех случаев инвалидности.  Поэтому важно в таких ситуациях, когда дорога каждая секунда, всем, кто стал их участником, не поддаваться панике, действовать быстро и решительно. Необходимо помнить, что оказание первой помощи особенно эффективно в течение первого так называемого «золотого часа». Поскольку именно в этот промежуток времени функции организма человека, получившего внезапные и серьезные повреждения, эффективно поддерживают его стабильное состояние.</w:t>
      </w:r>
    </w:p>
    <w:p w:rsidR="005D3028" w:rsidRPr="005D3028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5D3028" w:rsidRPr="002D7FE2" w:rsidRDefault="002D7FE2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Тематические мероприятия </w:t>
      </w:r>
      <w:r w:rsidR="005D3028"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пройдут на 7 площадках.</w:t>
      </w:r>
    </w:p>
    <w:p w:rsidR="002D7FE2" w:rsidRDefault="002D7FE2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>территории перед ВУЗом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</w:t>
      </w: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ости мероприятия смогут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познакомиться с</w:t>
      </w: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спасательн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техник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ой, применяемой 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столице.</w:t>
      </w: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E92390" w:rsidRPr="005D3028" w:rsidRDefault="002D7FE2" w:rsidP="00E92390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Главно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управления МЧС России по г. Москве и Пожарно-спасательн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ый центр</w:t>
      </w:r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Департамента </w:t>
      </w:r>
      <w:proofErr w:type="spellStart"/>
      <w:r w:rsidRPr="002D7FE2">
        <w:rPr>
          <w:rFonts w:ascii="Times New Roman" w:eastAsia="Times New Roman" w:hAnsi="Times New Roman" w:cs="Times New Roman"/>
          <w:color w:val="000000"/>
          <w:sz w:val="28"/>
          <w:szCs w:val="24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представят пожарные а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тоцистерны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автолестницы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автомобиль для проведения спасательных работ 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установкой гидроабразивной резки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«Кобра»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пожарно-спасательные мотоциклы, мобильные комплексы оповещения населения «МКОН» и другую </w:t>
      </w:r>
      <w:r w:rsidR="00E92390"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специализированн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ую </w:t>
      </w:r>
      <w:r w:rsidR="00E92390"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техник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E92390"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также </w:t>
      </w:r>
      <w:r w:rsidR="00E92390"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спасатели продемонстрируют работу при ликвидации последствий ДТП.</w:t>
      </w:r>
    </w:p>
    <w:p w:rsidR="005D3028" w:rsidRPr="005D3028" w:rsidRDefault="00E92390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5D3028"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течение дня опытные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будут проводить</w:t>
      </w:r>
      <w:r w:rsidR="005D3028"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мастер-классы по оказанию первой помощи.</w:t>
      </w:r>
    </w:p>
    <w:p w:rsidR="00E92390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Планируется, что в этот день будет установлен рекорд по самому продолжительному проведению сердечно-легочной реанимации в нашей стране.</w:t>
      </w:r>
    </w:p>
    <w:p w:rsidR="005D3028" w:rsidRPr="005D3028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Важной частью мероприятий станет финал студенческой лиги Всероссийских соревнований по оказанию первой помощи «Человеч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>еский фактор»</w:t>
      </w: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. В этом году в отборочных турах по всей стране приняли участие свыше 450 команд. В финале в Москве будут состязаться более 20 команд-победителей.</w:t>
      </w:r>
    </w:p>
    <w:p w:rsidR="005D3028" w:rsidRPr="005D3028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 время проведения Дня первой помощи запланирована деловая программа, в рамках которой для официальных лиц пройдут тематические круглые столы, будут объявлены результаты конкурса </w:t>
      </w:r>
      <w:proofErr w:type="spellStart"/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медиапроектов</w:t>
      </w:r>
      <w:proofErr w:type="spellEnd"/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пропаганде культуры безопасности, организованного специалистами ЦЭПП МЧС России и </w:t>
      </w:r>
      <w:proofErr w:type="spellStart"/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журфака</w:t>
      </w:r>
      <w:proofErr w:type="spellEnd"/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МГУ.</w:t>
      </w:r>
    </w:p>
    <w:p w:rsidR="005D3028" w:rsidRPr="005D3028" w:rsidRDefault="005D3028" w:rsidP="00E92390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5D3028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Мероприятие начнется 16 </w:t>
      </w:r>
      <w:r w:rsidR="00E923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мая 2017 г. в 10:00 в МГУ имени </w:t>
      </w:r>
      <w:r w:rsidRPr="005D3028">
        <w:rPr>
          <w:rFonts w:ascii="Times New Roman" w:eastAsia="Times New Roman" w:hAnsi="Times New Roman" w:cs="Times New Roman"/>
          <w:color w:val="000000"/>
          <w:sz w:val="28"/>
          <w:szCs w:val="24"/>
        </w:rPr>
        <w:t>М.В. Ломоносова (Ленинские горы, 1, Главное здание и площадка перед главным входом в здание Университета).</w:t>
      </w:r>
    </w:p>
    <w:p w:rsidR="006A6F6C" w:rsidRDefault="006A6F6C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A6F6C" w:rsidRPr="006A6F6C" w:rsidRDefault="006A6F6C" w:rsidP="006A6F6C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Управление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ТиНАО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Департамента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г. Москвы</w:t>
      </w:r>
    </w:p>
    <w:p w:rsidR="005D3028" w:rsidRPr="005D3028" w:rsidRDefault="005D3028" w:rsidP="002D7FE2">
      <w:pPr>
        <w:shd w:val="clear" w:color="auto" w:fill="FFFFFF"/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7F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</w:t>
      </w:r>
    </w:p>
    <w:p w:rsidR="002018E4" w:rsidRPr="002D7FE2" w:rsidRDefault="002018E4" w:rsidP="002D7FE2">
      <w:pPr>
        <w:spacing w:after="0" w:line="240" w:lineRule="auto"/>
        <w:ind w:firstLine="492"/>
        <w:jc w:val="both"/>
        <w:rPr>
          <w:rFonts w:ascii="Times New Roman" w:hAnsi="Times New Roman" w:cs="Times New Roman"/>
          <w:sz w:val="28"/>
          <w:szCs w:val="24"/>
        </w:rPr>
      </w:pPr>
    </w:p>
    <w:sectPr w:rsidR="002018E4" w:rsidRPr="002D7FE2" w:rsidSect="002D7F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8"/>
    <w:rsid w:val="000B28BB"/>
    <w:rsid w:val="002018E4"/>
    <w:rsid w:val="002D7FE2"/>
    <w:rsid w:val="005D3028"/>
    <w:rsid w:val="006A6F6C"/>
    <w:rsid w:val="00746552"/>
    <w:rsid w:val="00E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D60A1-AE67-45B2-8463-EC5D7BD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028"/>
    <w:rPr>
      <w:b/>
      <w:bCs/>
    </w:rPr>
  </w:style>
  <w:style w:type="character" w:customStyle="1" w:styleId="apple-converted-space">
    <w:name w:val="apple-converted-space"/>
    <w:basedOn w:val="a0"/>
    <w:rsid w:val="005D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Иовлева Мария Викторовна</cp:lastModifiedBy>
  <cp:revision>4</cp:revision>
  <dcterms:created xsi:type="dcterms:W3CDTF">2017-05-15T13:05:00Z</dcterms:created>
  <dcterms:modified xsi:type="dcterms:W3CDTF">2017-05-18T12:33:00Z</dcterms:modified>
</cp:coreProperties>
</file>