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B" w:rsidRPr="007F0ADB" w:rsidRDefault="007F0ADB" w:rsidP="007F0ADB">
      <w:pPr>
        <w:shd w:val="clear" w:color="auto" w:fill="FFFFFF"/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0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 трудового договора.</w:t>
      </w:r>
    </w:p>
    <w:p w:rsidR="007F0ADB" w:rsidRDefault="007F0ADB" w:rsidP="007F0ADB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0ADB" w:rsidRDefault="00836C42" w:rsidP="007F0ADB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получить достойную  работу необходимо уже на собеседовании с потенциальным работодателем получить максимальную информацию по  ряду существенных вопросов: </w:t>
      </w:r>
    </w:p>
    <w:p w:rsidR="007F0ADB" w:rsidRDefault="00836C42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узнать о компании, ее прошлом и настоящем и на основании полученной информации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gramEnd"/>
      <w:r w:rsidR="007F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будущем; </w:t>
      </w:r>
    </w:p>
    <w:p w:rsidR="00836C42" w:rsidRDefault="00836C42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уточнить информацию о своем рабочем месте;</w:t>
      </w:r>
    </w:p>
    <w:p w:rsidR="00836C42" w:rsidRDefault="00836C42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получить четкую формулировку своих должностных обязанностей, а также поинтересоваться о перспективах служебного роста.</w:t>
      </w:r>
    </w:p>
    <w:p w:rsidR="001D5C13" w:rsidRDefault="001D5C13" w:rsidP="007F0ADB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особое внимание при трудоустройстве следует уделить заключению трудового договора (контракта) и прийти к согласию по размеру и формам оплаты вашего труда.</w:t>
      </w:r>
    </w:p>
    <w:p w:rsidR="001D5C13" w:rsidRDefault="001D5C13" w:rsidP="007F0ADB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ст. 67 </w:t>
      </w:r>
      <w:r>
        <w:rPr>
          <w:rFonts w:ascii="Times New Roman" w:hAnsi="Times New Roman" w:cs="Times New Roman"/>
          <w:sz w:val="28"/>
          <w:szCs w:val="28"/>
        </w:rPr>
        <w:t>Трудового Кодекса РФ т</w:t>
      </w:r>
      <w:r w:rsidRPr="001D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рудовой договор заключается в письменной форме в двух экземплярах, каждый из которых подписывается работником и работодателем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один экземпляр должен быть вручен работнику</w:t>
      </w:r>
      <w:r w:rsidRPr="001D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Экземпляр, хранящийся у работодателя, должен содержать подпись работника о получении своего экземпляра договора.</w:t>
      </w:r>
    </w:p>
    <w:p w:rsidR="00E62C56" w:rsidRDefault="00E62C56" w:rsidP="007F0ADB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момент заключения трудового договора необходимо не упустить такие нюансы, как:</w:t>
      </w:r>
    </w:p>
    <w:p w:rsidR="00836C42" w:rsidRDefault="00E62C56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83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испытательного срока, по истечении которого решается вопрос о приеме на постоянную работу;</w:t>
      </w:r>
    </w:p>
    <w:p w:rsidR="00836C42" w:rsidRDefault="00836C42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6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в трудовой книжке, формулировка;</w:t>
      </w:r>
    </w:p>
    <w:p w:rsidR="00836C42" w:rsidRDefault="00836C42" w:rsidP="007F0A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размер и формы заработной платы: на время прохождения испытательного срока и при включении в штат.</w:t>
      </w:r>
    </w:p>
    <w:p w:rsidR="00836C42" w:rsidRDefault="00E62C56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C42">
        <w:rPr>
          <w:rFonts w:ascii="Times New Roman" w:hAnsi="Times New Roman" w:cs="Times New Roman"/>
          <w:sz w:val="28"/>
          <w:szCs w:val="28"/>
        </w:rPr>
        <w:t>Следует знать, что обязательными для включения в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57</w:t>
      </w:r>
      <w:r w:rsidR="008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РФ </w:t>
      </w:r>
      <w:r w:rsidR="00836C42">
        <w:rPr>
          <w:rFonts w:ascii="Times New Roman" w:hAnsi="Times New Roman" w:cs="Times New Roman"/>
          <w:sz w:val="28"/>
          <w:szCs w:val="28"/>
        </w:rPr>
        <w:t>являются следующие условия:</w:t>
      </w:r>
    </w:p>
    <w:p w:rsidR="00836C42" w:rsidRDefault="00836C42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836C42" w:rsidRDefault="00836C42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работы;</w:t>
      </w:r>
    </w:p>
    <w:p w:rsidR="00836C42" w:rsidRDefault="00836C42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</w:t>
      </w:r>
      <w:r w:rsidR="001D5C13">
        <w:rPr>
          <w:rFonts w:ascii="Times New Roman" w:hAnsi="Times New Roman" w:cs="Times New Roman"/>
          <w:sz w:val="28"/>
          <w:szCs w:val="28"/>
        </w:rPr>
        <w:t>.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об обязательном социальном страховании работника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ТК РФ и иными федеральными законами;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836C42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являются обязательными для включения в трудовой договор </w:t>
      </w:r>
      <w:r w:rsidR="00836C42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</w:t>
      </w:r>
      <w:r>
        <w:rPr>
          <w:rFonts w:ascii="Times New Roman" w:hAnsi="Times New Roman" w:cs="Times New Roman"/>
          <w:sz w:val="28"/>
          <w:szCs w:val="28"/>
        </w:rPr>
        <w:t xml:space="preserve"> поощрительные выплаты), а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6 ст. 136 Трудового Кодекса РФ в трудовом договоре должны быть указаны дни выплаты заработной платы.</w:t>
      </w:r>
    </w:p>
    <w:p w:rsidR="001D5C13" w:rsidRDefault="001D5C13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учесть, что в соответствии с ч. 2 ст. 67</w:t>
      </w:r>
      <w:r w:rsidRPr="001D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Pr="001D5C13">
        <w:t xml:space="preserve"> </w:t>
      </w:r>
      <w:r w:rsidR="007F0ADB">
        <w:rPr>
          <w:rFonts w:ascii="Times New Roman" w:hAnsi="Times New Roman" w:cs="Times New Roman"/>
          <w:sz w:val="28"/>
          <w:szCs w:val="28"/>
        </w:rPr>
        <w:t>т</w:t>
      </w:r>
      <w:r w:rsidRPr="001D5C13">
        <w:rPr>
          <w:rFonts w:ascii="Times New Roman" w:hAnsi="Times New Roman" w:cs="Times New Roman"/>
          <w:sz w:val="28"/>
          <w:szCs w:val="28"/>
        </w:rPr>
        <w:t>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proofErr w:type="gramEnd"/>
      <w:r w:rsidRPr="001D5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C13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1D5C13">
        <w:rPr>
          <w:rFonts w:ascii="Times New Roman" w:hAnsi="Times New Roman" w:cs="Times New Roman"/>
          <w:sz w:val="28"/>
          <w:szCs w:val="28"/>
        </w:rPr>
        <w:t xml:space="preserve"> иное не установлено судом.</w:t>
      </w:r>
    </w:p>
    <w:p w:rsidR="007F0ADB" w:rsidRDefault="007F0ADB" w:rsidP="007F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работодатель отказывая работнику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или выдачи экземпляра заключенного трудового договора работнику, а равно не соблюдая требования вышеперечисленных правовых норм  нарушает Трудовое  законодательство РФ и подлежит привлечению к административной ответственности в соответствии                        с ч. 1 ст. 5.27 </w:t>
      </w:r>
      <w:r w:rsidRPr="007F0AD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AD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B17688" w:rsidRDefault="00B17688"/>
    <w:sectPr w:rsidR="00B17688" w:rsidSect="00B176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68" w:rsidRDefault="00864C68" w:rsidP="007F0ADB">
      <w:pPr>
        <w:spacing w:after="0" w:line="240" w:lineRule="auto"/>
      </w:pPr>
      <w:r>
        <w:separator/>
      </w:r>
    </w:p>
  </w:endnote>
  <w:endnote w:type="continuationSeparator" w:id="0">
    <w:p w:rsidR="00864C68" w:rsidRDefault="00864C68" w:rsidP="007F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DB" w:rsidRDefault="007F0ADB">
    <w:pPr>
      <w:pStyle w:val="a8"/>
    </w:pPr>
    <w:r>
      <w:t>Назарян Ж.В.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68" w:rsidRDefault="00864C68" w:rsidP="007F0ADB">
      <w:pPr>
        <w:spacing w:after="0" w:line="240" w:lineRule="auto"/>
      </w:pPr>
      <w:r>
        <w:separator/>
      </w:r>
    </w:p>
  </w:footnote>
  <w:footnote w:type="continuationSeparator" w:id="0">
    <w:p w:rsidR="00864C68" w:rsidRDefault="00864C68" w:rsidP="007F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C42"/>
    <w:rsid w:val="001D5C13"/>
    <w:rsid w:val="00274CD0"/>
    <w:rsid w:val="00332CAB"/>
    <w:rsid w:val="004F4DF3"/>
    <w:rsid w:val="007F0ADB"/>
    <w:rsid w:val="00836C42"/>
    <w:rsid w:val="00864C68"/>
    <w:rsid w:val="00954A7A"/>
    <w:rsid w:val="00B17688"/>
    <w:rsid w:val="00E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0ADB"/>
  </w:style>
  <w:style w:type="paragraph" w:styleId="a8">
    <w:name w:val="footer"/>
    <w:basedOn w:val="a"/>
    <w:link w:val="a9"/>
    <w:uiPriority w:val="99"/>
    <w:semiHidden/>
    <w:unhideWhenUsed/>
    <w:rsid w:val="007F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nazaryan_z</dc:creator>
  <cp:keywords/>
  <dc:description/>
  <cp:lastModifiedBy>nazaryan_z</cp:lastModifiedBy>
  <cp:revision>2</cp:revision>
  <cp:lastPrinted>2014-07-16T09:02:00Z</cp:lastPrinted>
  <dcterms:created xsi:type="dcterms:W3CDTF">2015-09-03T11:35:00Z</dcterms:created>
  <dcterms:modified xsi:type="dcterms:W3CDTF">2015-09-03T11:35:00Z</dcterms:modified>
</cp:coreProperties>
</file>