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A47D2B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="00A47D2B" w:rsidRPr="00CD6002">
        <w:rPr>
          <w:rFonts w:ascii="Times New Roman" w:hAnsi="Times New Roman" w:cs="Times New Roman"/>
          <w:sz w:val="24"/>
          <w:szCs w:val="24"/>
        </w:rPr>
        <w:t xml:space="preserve"> </w:t>
      </w:r>
      <w:r w:rsidR="00A47D2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5032F9">
        <w:rPr>
          <w:rFonts w:ascii="Times New Roman" w:hAnsi="Times New Roman"/>
          <w:sz w:val="24"/>
          <w:szCs w:val="24"/>
        </w:rPr>
        <w:t>Согласование колористического паспорта фасада здания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5032F9" w:rsidRPr="00D51A14" w:rsidRDefault="00CD6002" w:rsidP="005032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18">
        <w:rPr>
          <w:rFonts w:ascii="Times New Roman" w:hAnsi="Times New Roman"/>
          <w:sz w:val="24"/>
          <w:szCs w:val="24"/>
        </w:rPr>
        <w:t>2.</w:t>
      </w:r>
      <w:r w:rsidR="00B92E18" w:rsidRPr="00B92E18">
        <w:rPr>
          <w:rFonts w:ascii="Times New Roman" w:hAnsi="Times New Roman"/>
          <w:sz w:val="24"/>
          <w:szCs w:val="24"/>
        </w:rPr>
        <w:tab/>
      </w:r>
      <w:r w:rsidR="005032F9" w:rsidRPr="00D51A1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5032F9" w:rsidRPr="00D51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32F9" w:rsidRPr="00D51A14">
        <w:rPr>
          <w:rFonts w:ascii="Times New Roman" w:hAnsi="Times New Roman" w:cs="Times New Roman"/>
          <w:sz w:val="24"/>
          <w:szCs w:val="24"/>
        </w:rPr>
        <w:t>:</w:t>
      </w:r>
    </w:p>
    <w:p w:rsidR="005032F9" w:rsidRPr="00D51A14" w:rsidRDefault="005032F9" w:rsidP="005032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032F9" w:rsidRPr="00D51A14" w:rsidRDefault="005032F9" w:rsidP="005032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5032F9" w:rsidRPr="00D51A14" w:rsidRDefault="005032F9" w:rsidP="005032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 Уставом городского округа Щербинка;</w:t>
      </w:r>
    </w:p>
    <w:p w:rsidR="005032F9" w:rsidRDefault="005032F9" w:rsidP="005032F9">
      <w:pPr>
        <w:tabs>
          <w:tab w:val="left" w:pos="737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5032F9" w:rsidRDefault="005032F9" w:rsidP="005032F9">
      <w:pPr>
        <w:tabs>
          <w:tab w:val="left" w:pos="993"/>
          <w:tab w:val="left" w:pos="7371"/>
        </w:tabs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A14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</w:t>
      </w:r>
      <w:r w:rsidRPr="00D51A14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ств городского округа Щербинка»;</w:t>
      </w:r>
    </w:p>
    <w:p w:rsidR="005032F9" w:rsidRDefault="005032F9" w:rsidP="005032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- постановлением Администрации городского округа Щербинка от 30.05.2016 № 212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85125F">
        <w:rPr>
          <w:rFonts w:ascii="Times New Roman" w:hAnsi="Times New Roman" w:cs="Times New Roman"/>
          <w:sz w:val="24"/>
          <w:szCs w:val="28"/>
        </w:rPr>
        <w:t>Об утверждении Порядка оформления и выдачи паспорта цветового решения фасада объектов недвижимости (зданий, строений, сооружений), расположенных на территории городского округа Щербинка</w:t>
      </w:r>
      <w:r>
        <w:rPr>
          <w:rFonts w:ascii="Times New Roman" w:hAnsi="Times New Roman" w:cs="Times New Roman"/>
          <w:sz w:val="24"/>
          <w:szCs w:val="28"/>
        </w:rPr>
        <w:t>»;</w:t>
      </w:r>
    </w:p>
    <w:p w:rsidR="005032F9" w:rsidRDefault="005032F9" w:rsidP="005032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постановлением Администрации городского округа Щербинка от 30.05.2016 № 213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E179D8">
        <w:rPr>
          <w:rFonts w:ascii="Times New Roman" w:hAnsi="Times New Roman" w:cs="Times New Roman"/>
          <w:sz w:val="24"/>
          <w:szCs w:val="28"/>
        </w:rPr>
        <w:t>Об утверждении Правил содержания внешних поверхностей зданий, строений, сооружений и размещаемых на них конструкций и оборудования в городском округе Щербинка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D065E3" w:rsidRDefault="00CD6002" w:rsidP="005032F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613E">
        <w:rPr>
          <w:rFonts w:ascii="Times New Roman" w:hAnsi="Times New Roman" w:cs="Times New Roman"/>
          <w:sz w:val="24"/>
          <w:szCs w:val="24"/>
        </w:rPr>
        <w:t xml:space="preserve">  </w:t>
      </w:r>
      <w:r w:rsidR="00656DD5">
        <w:rPr>
          <w:rFonts w:ascii="Times New Roman" w:hAnsi="Times New Roman" w:cs="Times New Roman"/>
          <w:sz w:val="24"/>
          <w:szCs w:val="24"/>
        </w:rPr>
        <w:t>О</w:t>
      </w:r>
      <w:r w:rsidR="00997D2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рган, участвующий в предоставлении муниципальной услуги:</w:t>
      </w:r>
      <w:r w:rsidR="0065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6DF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032F9">
        <w:rPr>
          <w:rFonts w:ascii="Times New Roman" w:hAnsi="Times New Roman" w:cs="Times New Roman"/>
          <w:sz w:val="24"/>
          <w:szCs w:val="24"/>
        </w:rPr>
        <w:t>с</w:t>
      </w:r>
      <w:r w:rsidR="003546DF">
        <w:rPr>
          <w:rFonts w:ascii="Times New Roman" w:hAnsi="Times New Roman" w:cs="Times New Roman"/>
          <w:sz w:val="24"/>
          <w:szCs w:val="24"/>
        </w:rPr>
        <w:t>троительства и архитектуры Администрации городского округа Щербинка.</w:t>
      </w:r>
    </w:p>
    <w:p w:rsidR="00997D24" w:rsidRDefault="00CD6002" w:rsidP="0065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7D24">
        <w:rPr>
          <w:rFonts w:ascii="Times New Roman" w:hAnsi="Times New Roman" w:cs="Times New Roman"/>
          <w:sz w:val="24"/>
          <w:szCs w:val="24"/>
        </w:rPr>
        <w:t xml:space="preserve">     С</w:t>
      </w:r>
      <w:r w:rsidR="00997D2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опубликовании нормативного правового акта: </w:t>
      </w:r>
    </w:p>
    <w:p w:rsidR="003546DF" w:rsidRDefault="003546DF" w:rsidP="00656D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</w:t>
      </w:r>
      <w:r w:rsidR="005032F9" w:rsidRPr="005032F9">
        <w:rPr>
          <w:rFonts w:ascii="Times New Roman" w:hAnsi="Times New Roman" w:cs="Times New Roman"/>
          <w:sz w:val="24"/>
          <w:szCs w:val="24"/>
        </w:rPr>
        <w:t>№ 20 (138) от 03 ноября 2016</w:t>
      </w:r>
      <w:r w:rsidR="005032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7D24" w:rsidRDefault="00CD6002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97D2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137B8E" w:rsidRDefault="00F30832" w:rsidP="00656D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997D24" w:rsidRDefault="00CD6002" w:rsidP="00656DD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000A">
        <w:rPr>
          <w:rFonts w:ascii="Times New Roman" w:hAnsi="Times New Roman" w:cs="Times New Roman"/>
          <w:sz w:val="24"/>
          <w:szCs w:val="24"/>
        </w:rPr>
        <w:t xml:space="preserve">  </w:t>
      </w:r>
      <w:r w:rsidR="007C000A" w:rsidRPr="001B4CF4">
        <w:rPr>
          <w:rFonts w:ascii="Times New Roman" w:hAnsi="Times New Roman" w:cs="Times New Roman"/>
          <w:sz w:val="24"/>
          <w:szCs w:val="24"/>
        </w:rPr>
        <w:t xml:space="preserve">   </w:t>
      </w:r>
      <w:r w:rsidR="00997D24" w:rsidRPr="00681E5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A423F3" w:rsidRPr="001B4CF4" w:rsidRDefault="00A423F3" w:rsidP="00A42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</w:t>
      </w:r>
      <w:r>
        <w:rPr>
          <w:rFonts w:ascii="Times New Roman" w:hAnsi="Times New Roman" w:cs="Times New Roman"/>
          <w:sz w:val="24"/>
          <w:szCs w:val="24"/>
        </w:rPr>
        <w:t>колористического паспорта фасада здания;</w:t>
      </w:r>
    </w:p>
    <w:p w:rsidR="00A423F3" w:rsidRPr="001B4CF4" w:rsidRDefault="00A423F3" w:rsidP="00A42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9A2E04" w:rsidRPr="003D78E6" w:rsidRDefault="00CD6002" w:rsidP="00656DD5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A2E04">
        <w:rPr>
          <w:rFonts w:ascii="Times New Roman" w:hAnsi="Times New Roman"/>
          <w:sz w:val="24"/>
          <w:szCs w:val="24"/>
        </w:rPr>
        <w:t xml:space="preserve">   </w:t>
      </w:r>
      <w:r w:rsidR="00997D24">
        <w:rPr>
          <w:rFonts w:ascii="Times New Roman" w:hAnsi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                    </w:t>
      </w:r>
    </w:p>
    <w:p w:rsidR="009A2E04" w:rsidRDefault="009A2E04" w:rsidP="00656D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B1C">
        <w:rPr>
          <w:rFonts w:ascii="Times New Roman" w:hAnsi="Times New Roman" w:cs="Times New Roman"/>
          <w:sz w:val="24"/>
          <w:szCs w:val="24"/>
        </w:rPr>
        <w:t xml:space="preserve"> </w:t>
      </w:r>
      <w:r w:rsidR="00A423F3">
        <w:rPr>
          <w:rFonts w:ascii="Times New Roman" w:hAnsi="Times New Roman" w:cs="Times New Roman"/>
          <w:sz w:val="24"/>
          <w:szCs w:val="24"/>
        </w:rPr>
        <w:t>согласованный и утвержденный колористический паспорт фасада</w:t>
      </w:r>
      <w:r w:rsidR="00272B1C">
        <w:rPr>
          <w:rFonts w:ascii="Times New Roman" w:hAnsi="Times New Roman" w:cs="Times New Roman"/>
          <w:sz w:val="24"/>
          <w:szCs w:val="24"/>
        </w:rPr>
        <w:t>;</w:t>
      </w:r>
    </w:p>
    <w:p w:rsidR="00272B1C" w:rsidRPr="003D78E6" w:rsidRDefault="00272B1C" w:rsidP="00656D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мотивированный отказ в предоставлении муниципальной услуги.</w:t>
      </w:r>
    </w:p>
    <w:p w:rsidR="00997D24" w:rsidRDefault="00CD600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97D24">
        <w:rPr>
          <w:rFonts w:ascii="Times New Roman" w:hAnsi="Times New Roman" w:cs="Times New Roman"/>
          <w:sz w:val="24"/>
          <w:szCs w:val="24"/>
        </w:rPr>
        <w:t xml:space="preserve">Категории заявителей, которым предоставляется муниципальная услуга: </w:t>
      </w:r>
    </w:p>
    <w:p w:rsidR="00A423F3" w:rsidRDefault="00A423F3" w:rsidP="00A423F3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 xml:space="preserve"> качестве заявителей могут выступать</w:t>
      </w:r>
      <w:r w:rsidRPr="005A738C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лица, 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738C">
        <w:rPr>
          <w:rFonts w:ascii="Times New Roman" w:hAnsi="Times New Roman" w:cs="Times New Roman"/>
          <w:sz w:val="24"/>
          <w:szCs w:val="24"/>
        </w:rPr>
        <w:t>, являющи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правообладателями (право собственности, хозяйственного ведения, оперативного управления, аренда) зданий, строений, сооружений, на фасады которых оформляется колористический паспорт.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порядке доверенности. </w:t>
      </w:r>
    </w:p>
    <w:p w:rsidR="00997D24" w:rsidRDefault="009D6736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97D24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9D6736" w:rsidRDefault="00BC6B9D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736">
        <w:rPr>
          <w:rFonts w:ascii="Times New Roman" w:hAnsi="Times New Roman" w:cs="Times New Roman"/>
          <w:sz w:val="24"/>
          <w:szCs w:val="24"/>
        </w:rPr>
        <w:t xml:space="preserve"> </w:t>
      </w:r>
      <w:r w:rsidR="00035AC3">
        <w:rPr>
          <w:rFonts w:ascii="Times New Roman" w:hAnsi="Times New Roman" w:cs="Times New Roman"/>
          <w:sz w:val="24"/>
          <w:szCs w:val="24"/>
        </w:rPr>
        <w:t>п</w:t>
      </w:r>
      <w:r w:rsidR="009D6736"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 w:rsidR="009D6736"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7544B6" w:rsidRDefault="007544B6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 размещения и</w:t>
      </w:r>
      <w:r w:rsidRPr="003F465A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3F465A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F465A">
        <w:rPr>
          <w:rFonts w:ascii="Times New Roman" w:hAnsi="Times New Roman"/>
          <w:sz w:val="24"/>
          <w:szCs w:val="24"/>
        </w:rPr>
        <w:t>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, предназначенных для приема заявителей</w:t>
      </w:r>
    </w:p>
    <w:p w:rsidR="009D6736" w:rsidRDefault="00DB38A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44B6">
        <w:rPr>
          <w:rFonts w:ascii="Times New Roman" w:hAnsi="Times New Roman" w:cs="Times New Roman"/>
          <w:sz w:val="24"/>
          <w:szCs w:val="24"/>
        </w:rPr>
        <w:t xml:space="preserve"> </w:t>
      </w:r>
      <w:r w:rsidR="009D6736">
        <w:rPr>
          <w:rFonts w:ascii="Times New Roman" w:hAnsi="Times New Roman" w:cs="Times New Roman"/>
          <w:sz w:val="24"/>
          <w:szCs w:val="24"/>
        </w:rPr>
        <w:t>путем</w:t>
      </w:r>
      <w:r w:rsidR="00035AC3">
        <w:rPr>
          <w:rFonts w:ascii="Times New Roman" w:hAnsi="Times New Roman" w:cs="Times New Roman"/>
          <w:sz w:val="24"/>
          <w:szCs w:val="24"/>
        </w:rPr>
        <w:t xml:space="preserve"> </w:t>
      </w:r>
      <w:r w:rsidR="009D6736"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8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6736">
        <w:rPr>
          <w:rFonts w:ascii="Times New Roman" w:hAnsi="Times New Roman" w:cs="Times New Roman"/>
          <w:sz w:val="24"/>
          <w:szCs w:val="24"/>
        </w:rPr>
        <w:t>.</w:t>
      </w:r>
    </w:p>
    <w:p w:rsidR="00FC2D67" w:rsidRDefault="009D6736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A423F3" w:rsidRPr="00D51A14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="00A423F3">
        <w:rPr>
          <w:rFonts w:ascii="Times New Roman" w:hAnsi="Times New Roman" w:cs="Times New Roman"/>
          <w:sz w:val="24"/>
          <w:szCs w:val="24"/>
        </w:rPr>
        <w:t>30</w:t>
      </w:r>
      <w:r w:rsidR="00A423F3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A423F3">
        <w:rPr>
          <w:rFonts w:ascii="Times New Roman" w:hAnsi="Times New Roman" w:cs="Times New Roman"/>
          <w:sz w:val="24"/>
          <w:szCs w:val="24"/>
        </w:rPr>
        <w:t>календарных</w:t>
      </w:r>
      <w:r w:rsidR="00A423F3" w:rsidRPr="00D51A14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предоставлении муниципальной услуги</w:t>
      </w:r>
      <w:r w:rsidR="00FC2D67">
        <w:rPr>
          <w:rFonts w:ascii="Times New Roman" w:hAnsi="Times New Roman" w:cs="Times New Roman"/>
          <w:sz w:val="24"/>
          <w:szCs w:val="24"/>
        </w:rPr>
        <w:t>.</w:t>
      </w:r>
    </w:p>
    <w:p w:rsidR="00997D24" w:rsidRDefault="009B6029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C94007">
        <w:t xml:space="preserve">  </w:t>
      </w:r>
      <w:r w:rsidR="00997D24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услуги: </w:t>
      </w:r>
    </w:p>
    <w:p w:rsidR="00A423F3" w:rsidRPr="00E80430" w:rsidRDefault="00C94007" w:rsidP="00A42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423F3">
        <w:t xml:space="preserve">   </w:t>
      </w:r>
      <w:r w:rsidR="00A423F3" w:rsidRPr="00E80430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 w:rsidR="00A423F3">
        <w:rPr>
          <w:rFonts w:ascii="Times New Roman" w:hAnsi="Times New Roman" w:cs="Times New Roman"/>
          <w:sz w:val="24"/>
          <w:szCs w:val="24"/>
        </w:rPr>
        <w:t>согласовании колористического паспорта фасада здания</w:t>
      </w:r>
      <w:r w:rsidR="00A423F3" w:rsidRPr="00E80430">
        <w:rPr>
          <w:rFonts w:ascii="Times New Roman" w:hAnsi="Times New Roman" w:cs="Times New Roman"/>
          <w:sz w:val="24"/>
          <w:szCs w:val="24"/>
        </w:rPr>
        <w:t xml:space="preserve"> обратилось лицо, не указанное в пункте 1.</w:t>
      </w:r>
      <w:r w:rsidR="00A423F3">
        <w:rPr>
          <w:rFonts w:ascii="Times New Roman" w:hAnsi="Times New Roman" w:cs="Times New Roman"/>
          <w:sz w:val="24"/>
          <w:szCs w:val="24"/>
        </w:rPr>
        <w:t>4</w:t>
      </w:r>
      <w:r w:rsidR="00A423F3" w:rsidRPr="00E80430">
        <w:rPr>
          <w:rFonts w:ascii="Times New Roman" w:hAnsi="Times New Roman" w:cs="Times New Roman"/>
          <w:sz w:val="24"/>
          <w:szCs w:val="24"/>
        </w:rPr>
        <w:t>. административного регламента;</w:t>
      </w:r>
    </w:p>
    <w:p w:rsidR="00A423F3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заявителем неполного комплекта документов, указанных в пункте 2.7.1. административного регламента;</w:t>
      </w:r>
    </w:p>
    <w:p w:rsidR="00A423F3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запроса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A423F3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и/или противоречивые сведения;</w:t>
      </w:r>
    </w:p>
    <w:p w:rsidR="00A423F3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представленного заявителем проекта колористического паспорта фасада требованиям, установленным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постановлением Администрации городского округа Щербинка от 30.05.2016 № 212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85125F">
        <w:rPr>
          <w:rFonts w:ascii="Times New Roman" w:hAnsi="Times New Roman" w:cs="Times New Roman"/>
          <w:sz w:val="24"/>
          <w:szCs w:val="28"/>
        </w:rPr>
        <w:t>Об утверждении Порядка оформления и выдачи паспорта цветового решения фасада объектов недвижимости (зданий, строений, сооружений), расположенных на территории городского округа Щербинка</w:t>
      </w:r>
      <w:r>
        <w:rPr>
          <w:rFonts w:ascii="Times New Roman" w:hAnsi="Times New Roman" w:cs="Times New Roman"/>
          <w:sz w:val="24"/>
          <w:szCs w:val="28"/>
        </w:rPr>
        <w:t>».</w:t>
      </w:r>
      <w:proofErr w:type="gramEnd"/>
    </w:p>
    <w:p w:rsidR="00997D24" w:rsidRDefault="001D5772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01439">
        <w:rPr>
          <w:rFonts w:ascii="Times New Roman" w:hAnsi="Times New Roman" w:cs="Times New Roman"/>
          <w:sz w:val="24"/>
          <w:szCs w:val="24"/>
        </w:rPr>
        <w:t xml:space="preserve"> </w:t>
      </w:r>
      <w:r w:rsidR="00997D24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A423F3" w:rsidRPr="00D51A14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запрос (заявление) на предоставление муниципальной услуги (далее - запрос). Запрос оформляется согласно приложению № 1 к административному регламенту;</w:t>
      </w:r>
    </w:p>
    <w:p w:rsidR="00A423F3" w:rsidRPr="00D51A14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A423F3" w:rsidRPr="00D51A14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A423F3" w:rsidRPr="009921D6" w:rsidRDefault="00A423F3" w:rsidP="00A4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294"/>
      <w:bookmarkEnd w:id="0"/>
      <w:r w:rsidRPr="009921D6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недвижимости, права на который не зарегистрированы в Едином государственном реестре прав на недвижимое имущество и сделок с ним или иной документ, подтверждающий права пользования Заявителем объектом недвижимости или его частью;</w:t>
      </w:r>
    </w:p>
    <w:p w:rsidR="00A423F3" w:rsidRPr="009921D6" w:rsidRDefault="00A423F3" w:rsidP="00A4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eastAsia="Times New Roman" w:hAnsi="Times New Roman" w:cs="Times New Roman"/>
          <w:sz w:val="24"/>
          <w:szCs w:val="24"/>
        </w:rPr>
        <w:t>- согласие собственника объекта недвижимости и (или) его части;</w:t>
      </w:r>
    </w:p>
    <w:p w:rsidR="00A423F3" w:rsidRPr="009921D6" w:rsidRDefault="00A423F3" w:rsidP="00A4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eastAsia="Times New Roman" w:hAnsi="Times New Roman" w:cs="Times New Roman"/>
          <w:sz w:val="24"/>
          <w:szCs w:val="24"/>
        </w:rPr>
        <w:t>- цветные фотографии фасада объекта недвижимости и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3F3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колористического паспорта фасада, оформленный в соответствии с приложением № 2 к административному регламенту.</w:t>
      </w:r>
      <w:r w:rsidRPr="00D5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F3" w:rsidRPr="00D51A14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Документы, получаемые специалистом Управления, ответственным за предоставление  муниципальной услуги, с использованием межведомственного информационного взаимодействия:</w:t>
      </w:r>
    </w:p>
    <w:p w:rsidR="00A423F3" w:rsidRPr="00D51A14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 выписка из Единого государственного реестра прав на недвижимое имущество и сделок с ним о правах на здания, сооружения, </w:t>
      </w:r>
      <w:r>
        <w:rPr>
          <w:rFonts w:ascii="Times New Roman" w:hAnsi="Times New Roman" w:cs="Times New Roman"/>
          <w:sz w:val="24"/>
          <w:szCs w:val="24"/>
        </w:rPr>
        <w:t>строения, на фасады которых оформляется колористический паспорт.</w:t>
      </w:r>
    </w:p>
    <w:p w:rsidR="00A423F3" w:rsidRDefault="00A423F3" w:rsidP="00A42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D51A14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F21" w:rsidRDefault="00190F21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F3800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997D24" w:rsidRDefault="00604298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97D24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A423F3" w:rsidRPr="003F465A" w:rsidRDefault="00A423F3" w:rsidP="00A423F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A423F3" w:rsidRPr="003F465A" w:rsidRDefault="00A423F3" w:rsidP="00A423F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2) регистрация заявления и документов, необходимых для предоставления муниципальной </w:t>
      </w:r>
      <w:r w:rsidRPr="003F465A"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A423F3" w:rsidRDefault="00A423F3" w:rsidP="00A423F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обработка и рассмотрение заявления и представленных документов;</w:t>
      </w:r>
    </w:p>
    <w:p w:rsidR="00A423F3" w:rsidRPr="003F465A" w:rsidRDefault="00A423F3" w:rsidP="00A423F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465A">
        <w:rPr>
          <w:rFonts w:ascii="Times New Roman" w:hAnsi="Times New Roman"/>
          <w:sz w:val="24"/>
          <w:szCs w:val="24"/>
        </w:rPr>
        <w:t>)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A423F3" w:rsidRPr="003F465A" w:rsidRDefault="00A423F3" w:rsidP="00A423F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465A">
        <w:rPr>
          <w:rFonts w:ascii="Times New Roman" w:hAnsi="Times New Roman"/>
          <w:sz w:val="24"/>
          <w:szCs w:val="24"/>
        </w:rPr>
        <w:t>)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9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0A50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F44A33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601548">
        <w:rPr>
          <w:rFonts w:ascii="Times New Roman" w:hAnsi="Times New Roman" w:cs="Times New Roman"/>
          <w:sz w:val="24"/>
          <w:szCs w:val="24"/>
        </w:rPr>
        <w:t xml:space="preserve">Дата </w:t>
      </w:r>
      <w:r w:rsidR="00997D24">
        <w:rPr>
          <w:rFonts w:ascii="Times New Roman" w:hAnsi="Times New Roman" w:cs="Times New Roman"/>
          <w:sz w:val="24"/>
          <w:szCs w:val="24"/>
        </w:rPr>
        <w:t xml:space="preserve">вступления в силу Регламента: </w:t>
      </w:r>
      <w:r w:rsidR="00A423F3">
        <w:rPr>
          <w:rFonts w:ascii="Times New Roman" w:hAnsi="Times New Roman" w:cs="Times New Roman"/>
          <w:sz w:val="24"/>
          <w:szCs w:val="24"/>
        </w:rPr>
        <w:t>03</w:t>
      </w:r>
      <w:r w:rsidR="00601548">
        <w:rPr>
          <w:rFonts w:ascii="Times New Roman" w:hAnsi="Times New Roman" w:cs="Times New Roman"/>
          <w:sz w:val="24"/>
          <w:szCs w:val="24"/>
        </w:rPr>
        <w:t>.</w:t>
      </w:r>
      <w:r w:rsidR="00A423F3">
        <w:rPr>
          <w:rFonts w:ascii="Times New Roman" w:hAnsi="Times New Roman" w:cs="Times New Roman"/>
          <w:sz w:val="24"/>
          <w:szCs w:val="24"/>
        </w:rPr>
        <w:t>11</w:t>
      </w:r>
      <w:r w:rsidR="00601548">
        <w:rPr>
          <w:rFonts w:ascii="Times New Roman" w:hAnsi="Times New Roman" w:cs="Times New Roman"/>
          <w:sz w:val="24"/>
          <w:szCs w:val="24"/>
        </w:rPr>
        <w:t>.2016</w:t>
      </w:r>
    </w:p>
    <w:p w:rsidR="00997D24" w:rsidRDefault="00F44A33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E527A3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 w:rsidR="00997D24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</w:t>
      </w:r>
      <w:r w:rsidR="009A30F9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bookmarkStart w:id="1" w:name="_GoBack"/>
      <w:bookmarkEnd w:id="1"/>
      <w:r w:rsidR="00E52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741" w:rsidRDefault="00F44A33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32741">
        <w:rPr>
          <w:rFonts w:ascii="Times New Roman" w:hAnsi="Times New Roman" w:cs="Times New Roman"/>
          <w:sz w:val="24"/>
          <w:szCs w:val="24"/>
        </w:rPr>
        <w:t>.</w:t>
      </w:r>
      <w:r w:rsidR="00732741"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 w:rsidR="00732741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="00732741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656DD5">
      <w:pPr>
        <w:tabs>
          <w:tab w:val="left" w:pos="708"/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46DF" w:rsidRPr="003546DF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DAE0938"/>
    <w:multiLevelType w:val="multilevel"/>
    <w:tmpl w:val="C6C8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33D46"/>
    <w:rsid w:val="00035AC3"/>
    <w:rsid w:val="000754DF"/>
    <w:rsid w:val="000A505A"/>
    <w:rsid w:val="000E2C56"/>
    <w:rsid w:val="00131F0A"/>
    <w:rsid w:val="00137B8E"/>
    <w:rsid w:val="00190F21"/>
    <w:rsid w:val="001D5772"/>
    <w:rsid w:val="00272B1C"/>
    <w:rsid w:val="00275F48"/>
    <w:rsid w:val="0029322D"/>
    <w:rsid w:val="002A3E71"/>
    <w:rsid w:val="002A3FF2"/>
    <w:rsid w:val="002B68DF"/>
    <w:rsid w:val="002C5A3E"/>
    <w:rsid w:val="003546DF"/>
    <w:rsid w:val="003A0287"/>
    <w:rsid w:val="00422898"/>
    <w:rsid w:val="005032F9"/>
    <w:rsid w:val="00510FD3"/>
    <w:rsid w:val="005A7651"/>
    <w:rsid w:val="00601548"/>
    <w:rsid w:val="00604298"/>
    <w:rsid w:val="00656DD5"/>
    <w:rsid w:val="00667BFF"/>
    <w:rsid w:val="006B3B67"/>
    <w:rsid w:val="006C42E7"/>
    <w:rsid w:val="00701439"/>
    <w:rsid w:val="00732741"/>
    <w:rsid w:val="007544B6"/>
    <w:rsid w:val="0079670A"/>
    <w:rsid w:val="007C000A"/>
    <w:rsid w:val="008308B9"/>
    <w:rsid w:val="00934802"/>
    <w:rsid w:val="009546A5"/>
    <w:rsid w:val="009630B2"/>
    <w:rsid w:val="00971AE2"/>
    <w:rsid w:val="00997D24"/>
    <w:rsid w:val="009A2E04"/>
    <w:rsid w:val="009A30F9"/>
    <w:rsid w:val="009B6029"/>
    <w:rsid w:val="009D6736"/>
    <w:rsid w:val="009F3800"/>
    <w:rsid w:val="009F3C05"/>
    <w:rsid w:val="00A423F3"/>
    <w:rsid w:val="00A47D2B"/>
    <w:rsid w:val="00A63E54"/>
    <w:rsid w:val="00AC74CB"/>
    <w:rsid w:val="00AD1F1D"/>
    <w:rsid w:val="00B12D54"/>
    <w:rsid w:val="00B1534C"/>
    <w:rsid w:val="00B54BA7"/>
    <w:rsid w:val="00B92E18"/>
    <w:rsid w:val="00BA7B4B"/>
    <w:rsid w:val="00BC6B9D"/>
    <w:rsid w:val="00BD3B35"/>
    <w:rsid w:val="00C17476"/>
    <w:rsid w:val="00C40DE9"/>
    <w:rsid w:val="00C54DF2"/>
    <w:rsid w:val="00C603DB"/>
    <w:rsid w:val="00C833C5"/>
    <w:rsid w:val="00C94007"/>
    <w:rsid w:val="00CB52CF"/>
    <w:rsid w:val="00CD6002"/>
    <w:rsid w:val="00CF678C"/>
    <w:rsid w:val="00D065E3"/>
    <w:rsid w:val="00D5763B"/>
    <w:rsid w:val="00D84926"/>
    <w:rsid w:val="00DB38A5"/>
    <w:rsid w:val="00DC2222"/>
    <w:rsid w:val="00DF42DE"/>
    <w:rsid w:val="00E527A3"/>
    <w:rsid w:val="00EB2EEB"/>
    <w:rsid w:val="00EC613E"/>
    <w:rsid w:val="00F30832"/>
    <w:rsid w:val="00F44A33"/>
    <w:rsid w:val="00F84711"/>
    <w:rsid w:val="00FC0857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A2E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4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A2E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4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rbinka-m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171D1A99FE71E4581616A3CF483D885056C2F01A409DBD59FC52ADD795r1F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erbink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CAEB-E359-4654-824C-24A2B90A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3</cp:revision>
  <dcterms:created xsi:type="dcterms:W3CDTF">2018-05-17T13:56:00Z</dcterms:created>
  <dcterms:modified xsi:type="dcterms:W3CDTF">2018-05-17T14:09:00Z</dcterms:modified>
</cp:coreProperties>
</file>