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B9A" w:rsidRDefault="00CB4B9A" w:rsidP="00CB4B9A">
      <w:pPr>
        <w:tabs>
          <w:tab w:val="left" w:pos="1800"/>
          <w:tab w:val="left" w:pos="2880"/>
          <w:tab w:val="left" w:pos="4678"/>
        </w:tabs>
        <w:spacing w:after="0" w:line="240" w:lineRule="auto"/>
        <w:jc w:val="center"/>
        <w:rPr>
          <w:b/>
        </w:rPr>
      </w:pPr>
      <w:r>
        <w:rPr>
          <w:b/>
        </w:rPr>
        <w:t>АДМИНИСТРАЦИЯ ГОРОДСКОГО ОКРУГА ЩЕРБИНКА</w:t>
      </w:r>
    </w:p>
    <w:p w:rsidR="00CB4B9A" w:rsidRDefault="00CB4B9A" w:rsidP="00CB4B9A">
      <w:pPr>
        <w:tabs>
          <w:tab w:val="left" w:pos="1800"/>
          <w:tab w:val="left" w:pos="2880"/>
          <w:tab w:val="left" w:pos="4678"/>
        </w:tabs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В ГОРОДЕ МОСКВЕ</w:t>
      </w:r>
    </w:p>
    <w:p w:rsidR="00CB4B9A" w:rsidRDefault="00CB4B9A" w:rsidP="00CB4B9A">
      <w:pPr>
        <w:tabs>
          <w:tab w:val="left" w:pos="1800"/>
          <w:tab w:val="left" w:pos="2880"/>
          <w:tab w:val="left" w:pos="4678"/>
        </w:tabs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ПОСТАНОВЛЕНИЕ</w:t>
      </w:r>
    </w:p>
    <w:p w:rsidR="00CB4B9A" w:rsidRDefault="00CB4B9A" w:rsidP="00CB4B9A">
      <w:pPr>
        <w:tabs>
          <w:tab w:val="left" w:pos="1800"/>
          <w:tab w:val="left" w:pos="2880"/>
          <w:tab w:val="left" w:pos="4678"/>
        </w:tabs>
        <w:spacing w:after="0" w:line="240" w:lineRule="auto"/>
        <w:rPr>
          <w:u w:val="single"/>
        </w:rPr>
      </w:pPr>
      <w:r>
        <w:rPr>
          <w:b/>
        </w:rPr>
        <w:t xml:space="preserve">                                                              </w:t>
      </w:r>
      <w:r w:rsidR="00004E69" w:rsidRPr="00004E69">
        <w:rPr>
          <w:u w:val="single"/>
        </w:rPr>
        <w:t>от</w:t>
      </w:r>
      <w:r w:rsidR="006D51AB" w:rsidRPr="00004E69">
        <w:rPr>
          <w:u w:val="single"/>
        </w:rPr>
        <w:t xml:space="preserve"> 23</w:t>
      </w:r>
      <w:r w:rsidRPr="00004E69">
        <w:rPr>
          <w:u w:val="single"/>
        </w:rPr>
        <w:t>.01.2014 № 0</w:t>
      </w:r>
      <w:r w:rsidR="006D51AB" w:rsidRPr="00004E69">
        <w:rPr>
          <w:u w:val="single"/>
        </w:rPr>
        <w:t>6</w:t>
      </w:r>
    </w:p>
    <w:p w:rsidR="00FA6E61" w:rsidRPr="00FA6E61" w:rsidRDefault="00FA6E61" w:rsidP="00FA6E61">
      <w:pPr>
        <w:tabs>
          <w:tab w:val="left" w:pos="1800"/>
          <w:tab w:val="left" w:pos="2880"/>
          <w:tab w:val="left" w:pos="4678"/>
        </w:tabs>
        <w:spacing w:after="0" w:line="240" w:lineRule="auto"/>
        <w:jc w:val="center"/>
      </w:pPr>
      <w:r w:rsidRPr="00FA6E61">
        <w:t>(в редакции постановления от 11.11.2016 № 466)</w:t>
      </w:r>
    </w:p>
    <w:p w:rsidR="00004E69" w:rsidRPr="00004E69" w:rsidRDefault="00004E69" w:rsidP="00CB4B9A">
      <w:pPr>
        <w:tabs>
          <w:tab w:val="left" w:pos="1800"/>
          <w:tab w:val="left" w:pos="2880"/>
          <w:tab w:val="left" w:pos="4678"/>
        </w:tabs>
        <w:spacing w:after="0" w:line="240" w:lineRule="auto"/>
        <w:rPr>
          <w:u w:val="single"/>
        </w:rPr>
      </w:pPr>
    </w:p>
    <w:p w:rsidR="00194924" w:rsidRDefault="001949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194924" w:rsidRPr="00CB4B9A" w:rsidRDefault="00CB4B9A" w:rsidP="00CB4B9A">
      <w:pPr>
        <w:widowControl w:val="0"/>
        <w:autoSpaceDE w:val="0"/>
        <w:autoSpaceDN w:val="0"/>
        <w:adjustRightInd w:val="0"/>
        <w:spacing w:after="0" w:line="240" w:lineRule="auto"/>
        <w:ind w:right="5955"/>
        <w:jc w:val="both"/>
        <w:rPr>
          <w:bCs/>
          <w:i/>
        </w:rPr>
      </w:pPr>
      <w:r>
        <w:rPr>
          <w:bCs/>
          <w:i/>
        </w:rPr>
        <w:t>О</w:t>
      </w:r>
      <w:r w:rsidRPr="00CB4B9A">
        <w:rPr>
          <w:bCs/>
          <w:i/>
        </w:rPr>
        <w:t>б утверждении административного регламента</w:t>
      </w:r>
      <w:r>
        <w:rPr>
          <w:bCs/>
          <w:i/>
        </w:rPr>
        <w:t xml:space="preserve"> </w:t>
      </w:r>
      <w:r w:rsidRPr="00CB4B9A">
        <w:rPr>
          <w:bCs/>
          <w:i/>
        </w:rPr>
        <w:t xml:space="preserve">предоставления муниципальной услуги </w:t>
      </w:r>
      <w:r>
        <w:rPr>
          <w:bCs/>
          <w:i/>
        </w:rPr>
        <w:t>«В</w:t>
      </w:r>
      <w:r w:rsidRPr="00CB4B9A">
        <w:rPr>
          <w:bCs/>
          <w:i/>
        </w:rPr>
        <w:t>ыдача разрешений</w:t>
      </w:r>
      <w:r>
        <w:rPr>
          <w:bCs/>
          <w:i/>
        </w:rPr>
        <w:t xml:space="preserve">  </w:t>
      </w:r>
      <w:r w:rsidRPr="00CB4B9A">
        <w:rPr>
          <w:bCs/>
          <w:i/>
        </w:rPr>
        <w:t>на установку рекламных конструкций на соответствующей</w:t>
      </w:r>
      <w:r>
        <w:rPr>
          <w:bCs/>
          <w:i/>
        </w:rPr>
        <w:t xml:space="preserve"> </w:t>
      </w:r>
      <w:r w:rsidRPr="00CB4B9A">
        <w:rPr>
          <w:bCs/>
          <w:i/>
        </w:rPr>
        <w:t>территории, аннулирование таких разрешений, выдача</w:t>
      </w:r>
      <w:r>
        <w:rPr>
          <w:bCs/>
          <w:i/>
        </w:rPr>
        <w:t xml:space="preserve"> </w:t>
      </w:r>
      <w:r w:rsidRPr="00CB4B9A">
        <w:rPr>
          <w:bCs/>
          <w:i/>
        </w:rPr>
        <w:t>предписаний о демонтаже самовольно</w:t>
      </w:r>
      <w:r>
        <w:rPr>
          <w:bCs/>
          <w:i/>
        </w:rPr>
        <w:t xml:space="preserve"> </w:t>
      </w:r>
      <w:r w:rsidRPr="00CB4B9A">
        <w:rPr>
          <w:bCs/>
          <w:i/>
        </w:rPr>
        <w:t>установленных</w:t>
      </w:r>
      <w:r>
        <w:rPr>
          <w:bCs/>
          <w:i/>
        </w:rPr>
        <w:t xml:space="preserve"> вновь рекламных конструкций»</w:t>
      </w:r>
    </w:p>
    <w:p w:rsidR="00194924" w:rsidRDefault="00194924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94924" w:rsidRPr="00CB4B9A" w:rsidRDefault="00194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proofErr w:type="gramStart"/>
      <w:r w:rsidRPr="00CB4B9A">
        <w:t xml:space="preserve">В целях повышения качества исполнения и доступности муниципальной услуги, в соответствии с Федеральным </w:t>
      </w:r>
      <w:hyperlink r:id="rId6" w:history="1">
        <w:r w:rsidRPr="00CB4B9A">
          <w:t>законом</w:t>
        </w:r>
      </w:hyperlink>
      <w:r w:rsidRPr="00CB4B9A">
        <w:t xml:space="preserve"> от 13.03.2006 N 38-ФЗ "О рекламе", Федеральным </w:t>
      </w:r>
      <w:hyperlink r:id="rId7" w:history="1">
        <w:r w:rsidRPr="00CB4B9A">
          <w:t>законом</w:t>
        </w:r>
      </w:hyperlink>
      <w:r w:rsidRPr="00CB4B9A">
        <w:t xml:space="preserve"> от 27.07.2010 N 210-ФЗ "Об организации предоставления государственных и муниципальных услуг", </w:t>
      </w:r>
      <w:hyperlink r:id="rId8" w:history="1">
        <w:r w:rsidRPr="00CB4B9A">
          <w:t>Законом</w:t>
        </w:r>
      </w:hyperlink>
      <w:r w:rsidRPr="00CB4B9A">
        <w:t xml:space="preserve"> города Москвы от 06.11.2002 N 56 "Об организации местного самоуправления в городе Москве", руководствуясь </w:t>
      </w:r>
      <w:hyperlink r:id="rId9" w:history="1">
        <w:r w:rsidRPr="00CB4B9A">
          <w:t>Уставом</w:t>
        </w:r>
      </w:hyperlink>
      <w:r w:rsidRPr="00CB4B9A">
        <w:t xml:space="preserve"> городского округа Щербинка, распоряжением администрации городского округа Щербинка от 26.12.2013 N</w:t>
      </w:r>
      <w:proofErr w:type="gramEnd"/>
      <w:r w:rsidRPr="00CB4B9A">
        <w:t xml:space="preserve"> 179-р, постановляю:</w:t>
      </w:r>
    </w:p>
    <w:p w:rsidR="00194924" w:rsidRPr="00CB4B9A" w:rsidRDefault="00194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CB4B9A">
        <w:t xml:space="preserve">1. Утвердить прилагаемый административный </w:t>
      </w:r>
      <w:hyperlink w:anchor="Par37" w:history="1">
        <w:r w:rsidRPr="00CB4B9A">
          <w:t>регламент</w:t>
        </w:r>
      </w:hyperlink>
      <w:r w:rsidRPr="00CB4B9A">
        <w:t xml:space="preserve"> предоставления муниципальной услуги "Выдача разрешений на установку рекламных конструкций на соответствующей территории, аннулирование таких разрешений, выдача предписаний о демонтаже самовольно установленных вновь рекламных конструкций".</w:t>
      </w:r>
    </w:p>
    <w:p w:rsidR="00194924" w:rsidRPr="00CB4B9A" w:rsidRDefault="00194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CB4B9A">
        <w:t>2. Опубликовать настоящее постановление в газете "</w:t>
      </w:r>
      <w:proofErr w:type="spellStart"/>
      <w:r w:rsidRPr="00CB4B9A">
        <w:t>Щербинские</w:t>
      </w:r>
      <w:proofErr w:type="spellEnd"/>
      <w:r w:rsidRPr="00CB4B9A">
        <w:t xml:space="preserve"> вести" и </w:t>
      </w:r>
      <w:proofErr w:type="gramStart"/>
      <w:r w:rsidRPr="00CB4B9A">
        <w:t>разместить его</w:t>
      </w:r>
      <w:proofErr w:type="gramEnd"/>
      <w:r w:rsidRPr="00CB4B9A">
        <w:t xml:space="preserve"> на официальном сайте администрации городского округа Щербинка.</w:t>
      </w:r>
    </w:p>
    <w:p w:rsidR="00194924" w:rsidRPr="00CB4B9A" w:rsidRDefault="00194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CB4B9A">
        <w:t>3. Постановление вступает в силу со дня его официального опубликования.</w:t>
      </w:r>
    </w:p>
    <w:p w:rsidR="00194924" w:rsidRPr="00CB4B9A" w:rsidRDefault="00194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CB4B9A">
        <w:t xml:space="preserve">4. </w:t>
      </w:r>
      <w:proofErr w:type="gramStart"/>
      <w:r w:rsidRPr="00CB4B9A">
        <w:t>Контроль за</w:t>
      </w:r>
      <w:proofErr w:type="gramEnd"/>
      <w:r w:rsidRPr="00CB4B9A">
        <w:t xml:space="preserve"> исполнением настоящего постановления возложить на главу администрации городского округа Щербинка.</w:t>
      </w:r>
    </w:p>
    <w:p w:rsidR="00194924" w:rsidRDefault="00194924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94924" w:rsidRPr="00CB4B9A" w:rsidRDefault="00194924" w:rsidP="00CB4B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CB4B9A">
        <w:rPr>
          <w:b/>
        </w:rPr>
        <w:t>Заместитель главы администрации</w:t>
      </w:r>
    </w:p>
    <w:p w:rsidR="00194924" w:rsidRPr="00CB4B9A" w:rsidRDefault="00194924" w:rsidP="00CB4B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CB4B9A">
        <w:rPr>
          <w:b/>
        </w:rPr>
        <w:t>городского округа Щербинка, временно</w:t>
      </w:r>
    </w:p>
    <w:p w:rsidR="00194924" w:rsidRPr="00CB4B9A" w:rsidRDefault="00194924" w:rsidP="00CB4B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</w:rPr>
      </w:pPr>
      <w:proofErr w:type="gramStart"/>
      <w:r w:rsidRPr="00CB4B9A">
        <w:rPr>
          <w:b/>
        </w:rPr>
        <w:t>исполняющий</w:t>
      </w:r>
      <w:proofErr w:type="gramEnd"/>
      <w:r w:rsidRPr="00CB4B9A">
        <w:rPr>
          <w:b/>
        </w:rPr>
        <w:t xml:space="preserve"> полномочия </w:t>
      </w:r>
      <w:r w:rsidR="00CB4B9A">
        <w:rPr>
          <w:b/>
        </w:rPr>
        <w:t>Г</w:t>
      </w:r>
      <w:r w:rsidRPr="00CB4B9A">
        <w:rPr>
          <w:b/>
        </w:rPr>
        <w:t>лавы</w:t>
      </w:r>
    </w:p>
    <w:p w:rsidR="00194924" w:rsidRDefault="00CB4B9A" w:rsidP="00CB4B9A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rPr>
          <w:b/>
        </w:rPr>
        <w:t>А</w:t>
      </w:r>
      <w:r w:rsidR="00194924" w:rsidRPr="00CB4B9A">
        <w:rPr>
          <w:b/>
        </w:rPr>
        <w:t>дминистрации городского</w:t>
      </w:r>
      <w:r>
        <w:rPr>
          <w:b/>
        </w:rPr>
        <w:t xml:space="preserve"> </w:t>
      </w:r>
      <w:r w:rsidR="00194924" w:rsidRPr="00CB4B9A">
        <w:rPr>
          <w:b/>
        </w:rPr>
        <w:t>округа Щербинка</w:t>
      </w:r>
      <w:r>
        <w:rPr>
          <w:b/>
        </w:rPr>
        <w:t xml:space="preserve">                                                 </w:t>
      </w:r>
      <w:r w:rsidR="00194924" w:rsidRPr="00CB4B9A">
        <w:rPr>
          <w:b/>
        </w:rPr>
        <w:t xml:space="preserve">Д.А. </w:t>
      </w:r>
      <w:proofErr w:type="spellStart"/>
      <w:r w:rsidR="00194924" w:rsidRPr="00CB4B9A">
        <w:rPr>
          <w:b/>
        </w:rPr>
        <w:t>Андрецова</w:t>
      </w:r>
      <w:proofErr w:type="spellEnd"/>
    </w:p>
    <w:p w:rsidR="00194924" w:rsidRDefault="00194924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94924" w:rsidRDefault="00194924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94924" w:rsidRDefault="00194924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94924" w:rsidRDefault="00194924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94924" w:rsidRDefault="00194924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CB4B9A" w:rsidRDefault="00CB4B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  <w:bookmarkStart w:id="0" w:name="Par31"/>
      <w:bookmarkEnd w:id="0"/>
    </w:p>
    <w:p w:rsidR="00CB4B9A" w:rsidRDefault="00CB4B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CB4B9A" w:rsidRDefault="00CB4B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CB4B9A" w:rsidRDefault="00CB4B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CB4B9A" w:rsidRDefault="00CB4B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CB4B9A" w:rsidRDefault="00CB4B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CB4B9A" w:rsidRDefault="00CB4B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CB4B9A" w:rsidRDefault="00CB4B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CB4B9A" w:rsidRDefault="00CB4B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CB4B9A" w:rsidRDefault="00CB4B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194924" w:rsidRDefault="0019492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  <w:r>
        <w:lastRenderedPageBreak/>
        <w:t>Приложение</w:t>
      </w:r>
    </w:p>
    <w:p w:rsidR="00194924" w:rsidRDefault="00194924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к постановлению администрации</w:t>
      </w:r>
    </w:p>
    <w:p w:rsidR="00194924" w:rsidRDefault="00194924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городского округа Щербинка</w:t>
      </w:r>
    </w:p>
    <w:p w:rsidR="00194924" w:rsidRDefault="00194924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в городе Москве</w:t>
      </w:r>
    </w:p>
    <w:p w:rsidR="00194924" w:rsidRDefault="00194924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от 23 января 2014 г. N 06</w:t>
      </w:r>
      <w:r w:rsidR="00FC7B95">
        <w:t xml:space="preserve"> (в редакции от 11.11.2016 № 466)</w:t>
      </w:r>
    </w:p>
    <w:p w:rsidR="00194924" w:rsidRDefault="00194924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94924" w:rsidRDefault="001949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bookmarkStart w:id="1" w:name="Par37"/>
      <w:bookmarkEnd w:id="1"/>
      <w:r>
        <w:rPr>
          <w:b/>
          <w:bCs/>
        </w:rPr>
        <w:t>АДМИНИСТРАТИВНЫЙ РЕГЛАМЕНТ</w:t>
      </w:r>
    </w:p>
    <w:p w:rsidR="00194924" w:rsidRDefault="001949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ПРЕДОСТАВЛЕНИЯ МУНИЦИПАЛЬНОЙ УСЛУГИ "ВЫДАЧА РАЗРЕШЕНИЙ</w:t>
      </w:r>
    </w:p>
    <w:p w:rsidR="00194924" w:rsidRDefault="001949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НА УСТАНОВКУ РЕКЛАМНЫХ КОНСТРУКЦИЙ НА </w:t>
      </w:r>
      <w:proofErr w:type="gramStart"/>
      <w:r>
        <w:rPr>
          <w:b/>
          <w:bCs/>
        </w:rPr>
        <w:t>СООТВЕТСТВУЮЩЕЙ</w:t>
      </w:r>
      <w:proofErr w:type="gramEnd"/>
    </w:p>
    <w:p w:rsidR="00194924" w:rsidRDefault="001949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ТЕРРИТОРИИ, АННУЛИРОВАНИЕ ТАКИХ РАЗРЕШЕНИЙ, ВЫДАЧА</w:t>
      </w:r>
    </w:p>
    <w:p w:rsidR="00194924" w:rsidRDefault="001949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ПРЕДПИСАНИЙ О ДЕМОНТАЖЕ САМОВОЛЬНО УСТАНОВЛЕННЫХ</w:t>
      </w:r>
    </w:p>
    <w:p w:rsidR="00194924" w:rsidRDefault="001949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ВНОВЬ РЕКЛАМНЫХ КОНСТРУКЦИЙ"</w:t>
      </w:r>
    </w:p>
    <w:p w:rsidR="00194924" w:rsidRDefault="00194924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94924" w:rsidRDefault="001949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</w:pPr>
      <w:bookmarkStart w:id="2" w:name="Par44"/>
      <w:bookmarkEnd w:id="2"/>
      <w:r>
        <w:t>Общие положения</w:t>
      </w:r>
    </w:p>
    <w:p w:rsidR="00194924" w:rsidRDefault="00194924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94924" w:rsidRPr="00CB4B9A" w:rsidRDefault="00194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CB4B9A">
        <w:t xml:space="preserve">1. </w:t>
      </w:r>
      <w:proofErr w:type="gramStart"/>
      <w:r w:rsidRPr="00CB4B9A">
        <w:t xml:space="preserve">Административный регламент "Выдача разрешений на установку рекламных конструкций на соответствующей территории, аннулирование таких разрешений, выдача предписаний о демонтаже самовольно установленных вновь рекламных конструкций" разработан в соответствии с </w:t>
      </w:r>
      <w:hyperlink r:id="rId10" w:history="1">
        <w:r w:rsidRPr="00CB4B9A">
          <w:t>Законом</w:t>
        </w:r>
      </w:hyperlink>
      <w:r w:rsidRPr="00CB4B9A">
        <w:t xml:space="preserve"> города Москвы от 06.11.2002 N 56 "Об организации местного самоуправления в городе Москве", Федеральным </w:t>
      </w:r>
      <w:hyperlink r:id="rId11" w:history="1">
        <w:r w:rsidRPr="00CB4B9A">
          <w:t>законом</w:t>
        </w:r>
      </w:hyperlink>
      <w:r w:rsidRPr="00CB4B9A">
        <w:t xml:space="preserve"> от 13.03.2006 N 38-ФЗ "О рекламе", Федеральным </w:t>
      </w:r>
      <w:hyperlink r:id="rId12" w:history="1">
        <w:r w:rsidRPr="00CB4B9A">
          <w:t>законом</w:t>
        </w:r>
      </w:hyperlink>
      <w:r w:rsidRPr="00CB4B9A">
        <w:t xml:space="preserve"> от 27.07.2010 N 210-ФЗ "Об организации предоставления государственных и</w:t>
      </w:r>
      <w:proofErr w:type="gramEnd"/>
      <w:r w:rsidRPr="00CB4B9A">
        <w:t xml:space="preserve"> муниципальных услуг", Федеральным </w:t>
      </w:r>
      <w:hyperlink r:id="rId13" w:history="1">
        <w:r w:rsidRPr="00CB4B9A">
          <w:t>законом</w:t>
        </w:r>
      </w:hyperlink>
      <w:r w:rsidRPr="00CB4B9A">
        <w:t xml:space="preserve"> от 02.05.2006 N 59-ФЗ "О порядке рассмотрения обращений граждан Российской Федерации".</w:t>
      </w:r>
    </w:p>
    <w:p w:rsidR="00194924" w:rsidRDefault="00194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CB4B9A">
        <w:t xml:space="preserve">2. </w:t>
      </w:r>
      <w:proofErr w:type="gramStart"/>
      <w:r w:rsidRPr="00CB4B9A">
        <w:t>Настоящий административный регламент "Выдача разрешений на установку рекламных конструкций на соответствующей территории, аннулирование таких разрешений, выдача предписаний о демонтаже самовольно установленных вновь рекламных конструкций" устанавливает последовательность и сроки административных процедур (действий) и (или) принятия решений по предоставлению муниципальной услуги, осуществляемой по запросу (заявлению) юридического лица или индивидуального предпринимателя либо их уполномоченных представителей (далее - Регламент).</w:t>
      </w:r>
      <w:proofErr w:type="gramEnd"/>
    </w:p>
    <w:p w:rsidR="00FA6E61" w:rsidRDefault="00FA6E61" w:rsidP="00FA6E61">
      <w:pPr>
        <w:spacing w:after="0" w:line="240" w:lineRule="auto"/>
        <w:ind w:firstLine="720"/>
        <w:jc w:val="both"/>
      </w:pPr>
      <w:r>
        <w:t>3.</w:t>
      </w:r>
      <w:r w:rsidRPr="001162F1">
        <w:t xml:space="preserve"> </w:t>
      </w:r>
      <w:r w:rsidRPr="003F465A">
        <w:t xml:space="preserve">Информация о порядке предоставления муниципальной услуги размещается на официальном сайте Администрации </w:t>
      </w:r>
      <w:r>
        <w:t>городского округа Щербинка</w:t>
      </w:r>
      <w:r w:rsidRPr="003F465A">
        <w:t xml:space="preserve"> </w:t>
      </w:r>
      <w:proofErr w:type="spellStart"/>
      <w:r w:rsidRPr="00325257">
        <w:rPr>
          <w:lang w:val="en-US"/>
        </w:rPr>
        <w:t>scherbinka</w:t>
      </w:r>
      <w:proofErr w:type="spellEnd"/>
      <w:r>
        <w:t>-</w:t>
      </w:r>
      <w:proofErr w:type="spellStart"/>
      <w:r w:rsidRPr="00325257">
        <w:rPr>
          <w:lang w:val="en-US"/>
        </w:rPr>
        <w:t>mo</w:t>
      </w:r>
      <w:proofErr w:type="spellEnd"/>
      <w:r w:rsidRPr="00325257">
        <w:t>.</w:t>
      </w:r>
      <w:proofErr w:type="spellStart"/>
      <w:r w:rsidRPr="00325257">
        <w:rPr>
          <w:lang w:val="en-US"/>
        </w:rPr>
        <w:t>ru</w:t>
      </w:r>
      <w:proofErr w:type="spellEnd"/>
      <w:r>
        <w:t>, имеющем версию для инвалидов по зрению</w:t>
      </w:r>
      <w:r w:rsidRPr="003F465A">
        <w:t xml:space="preserve">, а также предоставляется по телефону и электронной почте по обращению </w:t>
      </w:r>
      <w:r>
        <w:t>з</w:t>
      </w:r>
      <w:r w:rsidRPr="003F465A">
        <w:t>аявителя.</w:t>
      </w:r>
    </w:p>
    <w:p w:rsidR="00FA6E61" w:rsidRPr="00CB4B9A" w:rsidRDefault="00FA6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94924" w:rsidRDefault="00194924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94924" w:rsidRDefault="001949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  <w:bookmarkStart w:id="3" w:name="Par53"/>
      <w:bookmarkEnd w:id="3"/>
      <w:r>
        <w:t>II. Стандарт предоставления муниципальной услуги</w:t>
      </w:r>
    </w:p>
    <w:p w:rsidR="00194924" w:rsidRDefault="00194924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94924" w:rsidRDefault="00194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1. Наименование муниципальной услуги - "Выдача разрешений на установку рекламных конструкций на соответствующей территории, аннулирование таких разрешений, выдача предписаний о демонтаже самовольно установленных вновь рекламных конструкций".</w:t>
      </w:r>
    </w:p>
    <w:p w:rsidR="00194924" w:rsidRDefault="00194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2. Наименование отраслевого (функционального) органа администрации городского округа Щербинка, предоставляющего муниципальную услугу, - Управление по общественным связям и информационной политике администрации городского округа Щербинка (далее - </w:t>
      </w:r>
      <w:proofErr w:type="spellStart"/>
      <w:r>
        <w:t>УОСиИП</w:t>
      </w:r>
      <w:proofErr w:type="spellEnd"/>
      <w:r>
        <w:t>).</w:t>
      </w:r>
    </w:p>
    <w:p w:rsidR="00194924" w:rsidRDefault="00194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3. По результатам работы администрация городского округа Щербинка принимает одно из следующих решений:</w:t>
      </w:r>
    </w:p>
    <w:p w:rsidR="00194924" w:rsidRDefault="00194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 вынесение решения о выдаче разрешений на установку и эксплуатацию рекламных конструкций;</w:t>
      </w:r>
    </w:p>
    <w:p w:rsidR="00194924" w:rsidRDefault="00194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 вынесение решения об отказе в выдаче разрешений на установку и эксплуатацию рекламных конструкций;</w:t>
      </w:r>
    </w:p>
    <w:p w:rsidR="00194924" w:rsidRDefault="00194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 вынесение решения об аннулировании разрешений на установку и эксплуатацию рекламных конструкций;</w:t>
      </w:r>
    </w:p>
    <w:p w:rsidR="00194924" w:rsidRDefault="00194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lastRenderedPageBreak/>
        <w:t>- вынесение решения о выдаче предписаний о демонтаже самовольно установленных вновь рекламных конструкций.</w:t>
      </w:r>
    </w:p>
    <w:p w:rsidR="00194924" w:rsidRDefault="00194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3.1. В случае принятия решения о выдаче разрешения на установку рекламной конструкции заявитель получает:</w:t>
      </w:r>
    </w:p>
    <w:p w:rsidR="00194924" w:rsidRDefault="00194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- разрешение на установку рекламной конструкции, подписанное главой администрации городского округа Щербинка или заместителем главы администрации городского округа Щербинка, курирующим </w:t>
      </w:r>
      <w:proofErr w:type="spellStart"/>
      <w:r>
        <w:t>УОСиИП</w:t>
      </w:r>
      <w:proofErr w:type="spellEnd"/>
      <w:r>
        <w:t>;</w:t>
      </w:r>
    </w:p>
    <w:p w:rsidR="00194924" w:rsidRDefault="00194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 паспорт на установку средства наружной рекламы с отметкой о выдаче разрешения.</w:t>
      </w:r>
    </w:p>
    <w:p w:rsidR="00194924" w:rsidRDefault="00194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3.2. В случае отказа в выдаче разрешений на установку рекламных конструкций администрация городского округа Щербинка направляет заявителю соответствующее решение с обоснованием причин отказа в исполнении муниципальной услуги.</w:t>
      </w:r>
    </w:p>
    <w:p w:rsidR="00194924" w:rsidRDefault="00194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4. Срок предоставления муниципальной услуги.</w:t>
      </w:r>
    </w:p>
    <w:p w:rsidR="00194924" w:rsidRDefault="00194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4.1. Общий срок предоставления муниципальной услуги не может превышать 2 месяцев со дня приема документов.</w:t>
      </w:r>
    </w:p>
    <w:p w:rsidR="00194924" w:rsidRPr="00CB4B9A" w:rsidRDefault="00194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CB4B9A">
        <w:t>5. Правовые основания предоставления муниципальной услуги.</w:t>
      </w:r>
    </w:p>
    <w:p w:rsidR="00194924" w:rsidRPr="00CB4B9A" w:rsidRDefault="00194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CB4B9A">
        <w:t xml:space="preserve">Предоставление муниципальной услуги осуществляется в соответствии </w:t>
      </w:r>
      <w:proofErr w:type="gramStart"/>
      <w:r w:rsidRPr="00CB4B9A">
        <w:t>с</w:t>
      </w:r>
      <w:proofErr w:type="gramEnd"/>
      <w:r w:rsidRPr="00CB4B9A">
        <w:t>:</w:t>
      </w:r>
    </w:p>
    <w:p w:rsidR="00194924" w:rsidRPr="00CB4B9A" w:rsidRDefault="00194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CB4B9A">
        <w:t xml:space="preserve">- </w:t>
      </w:r>
      <w:hyperlink r:id="rId14" w:history="1">
        <w:r w:rsidRPr="00CB4B9A">
          <w:t>Конституцией</w:t>
        </w:r>
      </w:hyperlink>
      <w:r w:rsidRPr="00CB4B9A">
        <w:t xml:space="preserve"> Российской Федерации;</w:t>
      </w:r>
    </w:p>
    <w:p w:rsidR="00194924" w:rsidRPr="00CB4B9A" w:rsidRDefault="00194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CB4B9A">
        <w:t xml:space="preserve">- </w:t>
      </w:r>
      <w:hyperlink r:id="rId15" w:history="1">
        <w:r w:rsidRPr="00CB4B9A">
          <w:t>Законом</w:t>
        </w:r>
      </w:hyperlink>
      <w:r w:rsidRPr="00CB4B9A">
        <w:t xml:space="preserve"> города Москвы от 06.11.2002 N 56 "Об организации местного самоуправления в городе Москве";</w:t>
      </w:r>
    </w:p>
    <w:p w:rsidR="00194924" w:rsidRPr="00CB4B9A" w:rsidRDefault="00194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CB4B9A">
        <w:t xml:space="preserve">- Федеральным </w:t>
      </w:r>
      <w:hyperlink r:id="rId16" w:history="1">
        <w:r w:rsidRPr="00CB4B9A">
          <w:t>законом</w:t>
        </w:r>
      </w:hyperlink>
      <w:r w:rsidRPr="00CB4B9A">
        <w:t xml:space="preserve"> от 13.03.2006 N 38-ФЗ "О рекламе";</w:t>
      </w:r>
    </w:p>
    <w:p w:rsidR="00194924" w:rsidRPr="00CB4B9A" w:rsidRDefault="00194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CB4B9A">
        <w:t xml:space="preserve">- Федеральным </w:t>
      </w:r>
      <w:hyperlink r:id="rId17" w:history="1">
        <w:r w:rsidRPr="00CB4B9A">
          <w:t>законом</w:t>
        </w:r>
      </w:hyperlink>
      <w:r w:rsidRPr="00CB4B9A">
        <w:t xml:space="preserve"> "Об организации предоставления государственных и муниципальных услуг" от 27.07.2010 N 210-ФЗ;</w:t>
      </w:r>
    </w:p>
    <w:p w:rsidR="00194924" w:rsidRPr="00CB4B9A" w:rsidRDefault="00194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CB4B9A">
        <w:t xml:space="preserve">- Федеральным </w:t>
      </w:r>
      <w:hyperlink r:id="rId18" w:history="1">
        <w:r w:rsidRPr="00CB4B9A">
          <w:t>законом</w:t>
        </w:r>
      </w:hyperlink>
      <w:r w:rsidRPr="00CB4B9A">
        <w:t xml:space="preserve"> от 02.05.2006 N 59-ФЗ "О порядке рассмотрения обращений граждан Российской Федерации";</w:t>
      </w:r>
    </w:p>
    <w:p w:rsidR="00194924" w:rsidRPr="00CB4B9A" w:rsidRDefault="00194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CB4B9A">
        <w:t xml:space="preserve">- Земельным </w:t>
      </w:r>
      <w:hyperlink r:id="rId19" w:history="1">
        <w:r w:rsidRPr="00CB4B9A">
          <w:t>кодексом</w:t>
        </w:r>
      </w:hyperlink>
      <w:r w:rsidRPr="00CB4B9A">
        <w:t xml:space="preserve"> Российской Федерации от 25.10.2001 N 136-ФЗ;</w:t>
      </w:r>
    </w:p>
    <w:p w:rsidR="00194924" w:rsidRPr="00CB4B9A" w:rsidRDefault="00194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CB4B9A">
        <w:t xml:space="preserve">- </w:t>
      </w:r>
      <w:hyperlink r:id="rId20" w:history="1">
        <w:r w:rsidRPr="00CB4B9A">
          <w:t>постановлением</w:t>
        </w:r>
      </w:hyperlink>
      <w:r w:rsidRPr="00CB4B9A">
        <w:t xml:space="preserve"> Правительства Москвы от 12.12.2012 N 712-ПП "Об утверждении Правил установки и эксплуатации рекламных конструкций";</w:t>
      </w:r>
    </w:p>
    <w:p w:rsidR="00194924" w:rsidRPr="00CB4B9A" w:rsidRDefault="00194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CB4B9A">
        <w:t xml:space="preserve">- </w:t>
      </w:r>
      <w:hyperlink r:id="rId21" w:history="1">
        <w:r w:rsidRPr="00CB4B9A">
          <w:t>Уставом</w:t>
        </w:r>
      </w:hyperlink>
      <w:r w:rsidRPr="00CB4B9A">
        <w:t xml:space="preserve"> городского округа Щербинка;</w:t>
      </w:r>
    </w:p>
    <w:p w:rsidR="00194924" w:rsidRPr="00CB4B9A" w:rsidRDefault="00194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CB4B9A">
        <w:t>- решением Совета депутатов городского округа Щербинка от 23.05.2013 N 536/116 "Об утверждении перечня муниципальных услуг, оказываемых муниципальными бюджетными и автономными учреждениями городского округа Щербинка физическим и (или) юридическим лицам за счет средств бюджета городского округа Щербинка".</w:t>
      </w:r>
    </w:p>
    <w:p w:rsidR="00194924" w:rsidRPr="00CB4B9A" w:rsidRDefault="00194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CB4B9A">
        <w:t>6. Исчерпывающий перечень документов, необходимых в соответствии с законодательными актами для предоставления муниципальной услуги.</w:t>
      </w:r>
    </w:p>
    <w:p w:rsidR="00194924" w:rsidRPr="00CB4B9A" w:rsidRDefault="00194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CB4B9A">
        <w:t xml:space="preserve">Для рассмотрения вопроса о выдаче разрешений на установку рекламных конструкций заявитель представляет в </w:t>
      </w:r>
      <w:proofErr w:type="spellStart"/>
      <w:r w:rsidRPr="00CB4B9A">
        <w:t>УОСиИП</w:t>
      </w:r>
      <w:proofErr w:type="spellEnd"/>
      <w:r w:rsidRPr="00CB4B9A">
        <w:t xml:space="preserve"> администрации следующие документы:</w:t>
      </w:r>
    </w:p>
    <w:p w:rsidR="00194924" w:rsidRPr="00CB4B9A" w:rsidRDefault="00194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CB4B9A">
        <w:t>6.1. Заявление на предоставление муниципальной услуги (оригинал, 1 шт.) предоставляется без возврата.</w:t>
      </w:r>
    </w:p>
    <w:p w:rsidR="00194924" w:rsidRPr="00CB4B9A" w:rsidRDefault="00FC7B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hyperlink w:anchor="Par228" w:history="1">
        <w:r w:rsidR="00194924" w:rsidRPr="00CB4B9A">
          <w:t>Заявление</w:t>
        </w:r>
      </w:hyperlink>
      <w:r w:rsidR="00194924" w:rsidRPr="00CB4B9A">
        <w:t xml:space="preserve"> на предоставление муниципальной услуги заполняется заявителем по форме согласно приложению N 1 к Регламенту.</w:t>
      </w:r>
    </w:p>
    <w:p w:rsidR="00194924" w:rsidRPr="00CB4B9A" w:rsidRDefault="00194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CB4B9A">
        <w:t>6.2. Договор на установку и эксплуатацию рекламной конструкции (нотариально заверенная копия, 1 шт.) предоставляется без возврата.</w:t>
      </w:r>
    </w:p>
    <w:p w:rsidR="00194924" w:rsidRPr="00CB4B9A" w:rsidRDefault="00194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proofErr w:type="gramStart"/>
      <w:r w:rsidRPr="00CB4B9A">
        <w:t xml:space="preserve">В соответствии с </w:t>
      </w:r>
      <w:hyperlink r:id="rId22" w:history="1">
        <w:r w:rsidRPr="00CB4B9A">
          <w:t>п. 5 ст. 19</w:t>
        </w:r>
      </w:hyperlink>
      <w:r w:rsidRPr="00CB4B9A">
        <w:t xml:space="preserve"> Федерального закона "О рекламе" N 38-ФЗ от 13.03.2006 установка и эксплуатация рекламной конструкции осуществляется ее владельцем по договору с собственником земельного участка, здания или иного недвижимого имущества, к которому присоединяется рекламная конструкция, либо с лицом, </w:t>
      </w:r>
      <w:proofErr w:type="spellStart"/>
      <w:r w:rsidRPr="00CB4B9A">
        <w:t>управомоченным</w:t>
      </w:r>
      <w:proofErr w:type="spellEnd"/>
      <w:r w:rsidRPr="00CB4B9A">
        <w:t xml:space="preserve"> собственником такого имущества, в том числе с арендатором.</w:t>
      </w:r>
      <w:proofErr w:type="gramEnd"/>
      <w:r w:rsidRPr="00CB4B9A">
        <w:t xml:space="preserve"> 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доме, заключение договора на установку и эксплуатацию рекламной конструкции возможно только при наличии согласия собственников помещений в многоквартирном доме, полученного в порядке, установленном Жилищным </w:t>
      </w:r>
      <w:hyperlink r:id="rId23" w:history="1">
        <w:r w:rsidRPr="00CB4B9A">
          <w:t>кодексом</w:t>
        </w:r>
      </w:hyperlink>
      <w:r w:rsidRPr="00CB4B9A">
        <w:t xml:space="preserve"> Российской Федерации. Заключение такого договора осуществляется лицом, уполномоченным на его </w:t>
      </w:r>
      <w:r w:rsidRPr="00CB4B9A">
        <w:lastRenderedPageBreak/>
        <w:t xml:space="preserve">заключение общим собранием собственников помещений в многоквартирном доме. Договор на установку и эксплуатацию рекламной конструкции заключается сроком на пять лет, за исключением договора на установку и эксплуатацию временной рекламной конструкции, который может быть заключен на срок не более чем двенадцать месяцев. По окончании срока действия договора на установку и эксплуатацию рекламной конструкции обязательства сторон по договору прекращаются. Заключение договора на установку и эксплуатацию рекламной конструкции осуществляется в соответствии с нормами настоящего Федерального </w:t>
      </w:r>
      <w:hyperlink r:id="rId24" w:history="1">
        <w:r w:rsidRPr="00CB4B9A">
          <w:t>закона</w:t>
        </w:r>
      </w:hyperlink>
      <w:r w:rsidRPr="00CB4B9A">
        <w:t xml:space="preserve"> и гражданского законодательства. Заключение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собственности, осуществляется на основе торгов (в форме аукциона или конкурса), проводимых органами местного самоуправления или уполномоченными ими организациями в соответствии с законодательством Российской Федерации. Форма проведения торгов (аукцион или конкурс) устанавливается представительными органами муниципальной власти.</w:t>
      </w:r>
    </w:p>
    <w:p w:rsidR="00194924" w:rsidRPr="00CB4B9A" w:rsidRDefault="00194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CB4B9A">
        <w:t>6.3. Карта-схема предполагаемого места установки рекламной конструкции в масштабе 1:2000 (копия, 1 шт.) предоставляется без возврата.</w:t>
      </w:r>
    </w:p>
    <w:p w:rsidR="00194924" w:rsidRPr="00CB4B9A" w:rsidRDefault="00194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CB4B9A">
        <w:t>Карта-схема предполагаемого места установки рекламной конструкции в масштабе 1:2000 с привязкой в плане к ближайшей опоре освещения или капитальному сооружению (кроме рекламных конструкций, установленных на зданиях, строениях и сооружениях, объектах незавершенного строительства).</w:t>
      </w:r>
    </w:p>
    <w:p w:rsidR="00194924" w:rsidRPr="00CB4B9A" w:rsidRDefault="00194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CB4B9A">
        <w:t>6.4. Документ, подтверждающий полномочия представителя, в случае обращения за получением муниципальной услуги представителя заявителя (оригинал, 1 шт.) предоставляется без возврата. Представляется с документом, удостоверяющим личность (паспорт или иной документ, которым в соответствии с едиными требованиями может воспользоваться заявитель, представитель заявителя), для удостоверения личности. Документ, удостоверяющий личность, предоставляется для ознакомления и подлежит возврату.</w:t>
      </w:r>
    </w:p>
    <w:p w:rsidR="00194924" w:rsidRPr="00CB4B9A" w:rsidRDefault="00194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CB4B9A">
        <w:t>6.5. Дизайн-проект (подлинник и цветная копия) рекламной конструкции, предполагаемой к установке (2 шт.), предоставляется без возврата.</w:t>
      </w:r>
    </w:p>
    <w:p w:rsidR="00194924" w:rsidRPr="00CB4B9A" w:rsidRDefault="00194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CB4B9A">
        <w:t>Дизайн-проект (подлинник и цветная копия) рекламной конструкции, предполагаемой к установке, утвержденный заявителем и согласованный с собственником имущества, к которому должна быть присоединена рекламная конструкция, включающий:</w:t>
      </w:r>
    </w:p>
    <w:p w:rsidR="00194924" w:rsidRPr="00CB4B9A" w:rsidRDefault="00194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CB4B9A">
        <w:t xml:space="preserve">- проектное предложение (фотомонтаж) места размещения рекламной конструкции (фотомонтаж выполняется в виде компьютерной </w:t>
      </w:r>
      <w:proofErr w:type="spellStart"/>
      <w:r w:rsidRPr="00CB4B9A">
        <w:t>врисовки</w:t>
      </w:r>
      <w:proofErr w:type="spellEnd"/>
      <w:r w:rsidRPr="00CB4B9A">
        <w:t xml:space="preserve"> конструкции на фотографии);</w:t>
      </w:r>
    </w:p>
    <w:p w:rsidR="00194924" w:rsidRPr="00CB4B9A" w:rsidRDefault="00194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CB4B9A">
        <w:t>- основные характеристики рекламной конструкции (длина, ширина, высота, основные материалы конструкции, форма конструкции, тип конструкции, способ освещения);</w:t>
      </w:r>
    </w:p>
    <w:p w:rsidR="00194924" w:rsidRPr="00CB4B9A" w:rsidRDefault="00194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CB4B9A">
        <w:t>- ортогональный чертеж рекламной конструкции (основной вид, вид сбоку, вид сверху - при криволинейной форме конструкции);</w:t>
      </w:r>
    </w:p>
    <w:p w:rsidR="00194924" w:rsidRPr="00CB4B9A" w:rsidRDefault="00194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CB4B9A">
        <w:t>- местоположение рекламной конструкции;</w:t>
      </w:r>
    </w:p>
    <w:p w:rsidR="00194924" w:rsidRPr="00CB4B9A" w:rsidRDefault="00194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CB4B9A">
        <w:t>- сведения о привязке рекламной конструкции по высоте к поверхности проезжей части, расстоянию от края рекламной конструкции до проезжей части с указанием предполагаемых надписей информационного поля и размеров шрифтов (в случае размещения рекламной конструкции в полосе отвода автомобильной дороги).</w:t>
      </w:r>
    </w:p>
    <w:p w:rsidR="00194924" w:rsidRPr="00CB4B9A" w:rsidRDefault="00194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CB4B9A">
        <w:t>6.6. Проект рекламной конструкции (нотариально заверенная копия, 1 шт.) предоставляется без возврата.</w:t>
      </w:r>
    </w:p>
    <w:p w:rsidR="00194924" w:rsidRPr="00CB4B9A" w:rsidRDefault="00194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CB4B9A">
        <w:t>Проект рекламной конструкции должен в себя включать:</w:t>
      </w:r>
    </w:p>
    <w:p w:rsidR="00194924" w:rsidRPr="00CB4B9A" w:rsidRDefault="00194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CB4B9A">
        <w:t xml:space="preserve">- ордер </w:t>
      </w:r>
      <w:proofErr w:type="gramStart"/>
      <w:r w:rsidRPr="00CB4B9A">
        <w:t>на право производства земляных работ в случае установки рекламной конструкции на территории городского округа Щербинка в городе Москве с заглублением</w:t>
      </w:r>
      <w:proofErr w:type="gramEnd"/>
      <w:r w:rsidRPr="00CB4B9A">
        <w:t xml:space="preserve"> фундамента более 0,3 метра;</w:t>
      </w:r>
    </w:p>
    <w:p w:rsidR="00194924" w:rsidRPr="00CB4B9A" w:rsidRDefault="00194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CB4B9A">
        <w:t>- заключение на несущие способности крыши для установки крышной конструкции.</w:t>
      </w:r>
    </w:p>
    <w:p w:rsidR="00194924" w:rsidRPr="00CB4B9A" w:rsidRDefault="00194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CB4B9A">
        <w:t>6.7. Заключение экспертной организации о соответствии проекта электроустановки конструкции (нотариально заверенная копия, 1 шт.) предоставляется без возврата для конструкций, предполагающих наличие электроустановки (подсвета).</w:t>
      </w:r>
    </w:p>
    <w:p w:rsidR="00194924" w:rsidRPr="00CB4B9A" w:rsidRDefault="00194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CB4B9A">
        <w:t xml:space="preserve">6.8. Заключение экспертной организации о соответствии проекта рекламной конструкции </w:t>
      </w:r>
      <w:r w:rsidRPr="00CB4B9A">
        <w:lastRenderedPageBreak/>
        <w:t>требованиям технических регламентов (нотариально заверенная копия, 1 шт.) предоставляется без возврата. Заключение экспертной организации о соответствии проекта рекламной конструкции требованиям технических регламентов, строительных норм и правил (СНиП), правилам устройства электроустановок (ПУЭ), стандартам единой системы конструкторской документации (ЕСКД) и другим нормативным требованиям.</w:t>
      </w:r>
    </w:p>
    <w:p w:rsidR="00194924" w:rsidRDefault="00194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6.9. Заключение экспертной организации о соответствии проекта электроустановки конструкции требованиям технических регламентов (нотариально заверенная копия, 1 шт.) предоставляется без возврата.</w:t>
      </w:r>
    </w:p>
    <w:p w:rsidR="00194924" w:rsidRDefault="00194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Заключение экспертной организации о соответствии проекта электроустановки конструкции требованиям технических регламентов, строительных норм и правил (СНиП), правилам устройства электроустановок (ПУЭ), стандартам единой системы конструкторской документации (ЕСКД), другим нормативным требованиям (для конструкций, предполагающих наличие электроустановки).</w:t>
      </w:r>
    </w:p>
    <w:p w:rsidR="00194924" w:rsidRDefault="00194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6.10. Фотографии предполагаемого места установки рекламной конструкции (оригинал, 2 шт.) предоставляются без возврата.</w:t>
      </w:r>
    </w:p>
    <w:p w:rsidR="00194924" w:rsidRDefault="00194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Фотографии предполагаемого места установки рекламной конструкции, выполненные не </w:t>
      </w:r>
      <w:proofErr w:type="gramStart"/>
      <w:r>
        <w:t>позднее</w:t>
      </w:r>
      <w:proofErr w:type="gramEnd"/>
      <w:r>
        <w:t xml:space="preserve"> чем за один месяц до даты обращения за получением муниципальной услуги, в следующем количестве:</w:t>
      </w:r>
    </w:p>
    <w:p w:rsidR="00194924" w:rsidRDefault="00194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- 2 цветные фотографии (10 x 15) для рекламных конструкций, предполагаемых к размещению на земельном участке. </w:t>
      </w:r>
      <w:proofErr w:type="spellStart"/>
      <w:r>
        <w:t>Фотофиксацию</w:t>
      </w:r>
      <w:proofErr w:type="spellEnd"/>
      <w:r>
        <w:t xml:space="preserve"> необходимо производить с двух противоположных сторон на расстоянии 150-180 метров от конструкции. </w:t>
      </w:r>
      <w:proofErr w:type="spellStart"/>
      <w:r>
        <w:t>Фотофиксация</w:t>
      </w:r>
      <w:proofErr w:type="spellEnd"/>
      <w:r>
        <w:t xml:space="preserve"> должна отражать существующую градостроительную ситуацию и отображать окружающую застройку;</w:t>
      </w:r>
    </w:p>
    <w:p w:rsidR="00194924" w:rsidRDefault="00194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- 2 цветные фотографии (10 x 15) для рекламных конструкций, предполагаемых к размещению на зданиях, строениях, сооружениях. </w:t>
      </w:r>
      <w:proofErr w:type="spellStart"/>
      <w:r>
        <w:t>Фотофиксацию</w:t>
      </w:r>
      <w:proofErr w:type="spellEnd"/>
      <w:r>
        <w:t xml:space="preserve"> необходимо производить с двух противоположных сторон (слева и справа от предполагаемого места размещения конструкции) на расстоянии 40-50 метров и по центру с необходимого расстояния, захватывающего конструкцию целиком.</w:t>
      </w:r>
    </w:p>
    <w:p w:rsidR="00194924" w:rsidRDefault="00194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Заявитель вправе самостоятельно представить следующие документы:</w:t>
      </w:r>
    </w:p>
    <w:p w:rsidR="00194924" w:rsidRDefault="00194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 данные о заявителе - физическом лице либо данные о государственной регистрации юридического лица или государственной регистрации физического лица в качестве индивидуального предпринимателя для ознакомления;</w:t>
      </w:r>
    </w:p>
    <w:p w:rsidR="00194924" w:rsidRDefault="00194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 свидетельство о праве собственности на здание, сооружение, иной объект или договор с собственником либо с лицом, обладающим вещными правами на имущество;</w:t>
      </w:r>
    </w:p>
    <w:p w:rsidR="00194924" w:rsidRDefault="00194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 регистрационную карточку с указанием адреса местонахождения, должностей и фамилий руководителя и главного бухгалтера, номеров их телефонов (в свободной форме, 1 шт.) (предоставляется без возврата);</w:t>
      </w:r>
    </w:p>
    <w:p w:rsidR="00194924" w:rsidRDefault="00194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 копию специального разрешения (лицензии), если рекламируемая деятельность требует указанного решения;</w:t>
      </w:r>
    </w:p>
    <w:p w:rsidR="00194924" w:rsidRDefault="00194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 копию свидетельства регистрации товарного знака в случае, если в эскизе изображения рекламы используется товарный знак рекламодателя.</w:t>
      </w:r>
    </w:p>
    <w:p w:rsidR="00194924" w:rsidRDefault="00194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7. Основаниями для отказа в приеме документов, необходимых для предоставления муниципальной услуги, являются:</w:t>
      </w:r>
    </w:p>
    <w:p w:rsidR="00194924" w:rsidRDefault="00194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7.1. Обращение заявителя за предоставлением муниципальной услуги, не предоставляемой </w:t>
      </w:r>
      <w:proofErr w:type="spellStart"/>
      <w:r>
        <w:t>УОСиИП</w:t>
      </w:r>
      <w:proofErr w:type="spellEnd"/>
      <w:r>
        <w:t>.</w:t>
      </w:r>
    </w:p>
    <w:p w:rsidR="00194924" w:rsidRDefault="00194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7.2. Заявителем представлен неполный комплект документов, необходимых для предоставления муниципальной услуги, предусмотренный п. 6 настоящего Регламента.</w:t>
      </w:r>
    </w:p>
    <w:p w:rsidR="00194924" w:rsidRDefault="00194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Письменное решение об отказе в приеме запроса и документов, необходимых для предоставления муниципальной услуги, оформляется по требованию заявителя, подписывается уполномоченным должностным лицом и выдается заявителю с указанием причин отказа.</w:t>
      </w:r>
    </w:p>
    <w:p w:rsidR="00194924" w:rsidRDefault="00194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8. Основания для отказа в предоставлении муниципальной услуги:</w:t>
      </w:r>
    </w:p>
    <w:p w:rsidR="00194924" w:rsidRDefault="00194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 несоответствие проекта рекламной конструкц</w:t>
      </w:r>
      <w:proofErr w:type="gramStart"/>
      <w:r>
        <w:t>ии и ее</w:t>
      </w:r>
      <w:proofErr w:type="gramEnd"/>
      <w:r>
        <w:t xml:space="preserve"> территориального размещения требованиям технического регламента;</w:t>
      </w:r>
    </w:p>
    <w:p w:rsidR="00194924" w:rsidRDefault="00194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lastRenderedPageBreak/>
        <w:t>- несоответствие установки рекламной конструкции в заявленном месте схеме территориального планирования, генеральному плану или утвержденной схеме размещения рекламных конструкций по городскому округу Щербинка;</w:t>
      </w:r>
    </w:p>
    <w:p w:rsidR="00194924" w:rsidRDefault="00194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 нарушение требований нормативных актов по безопасности движения транспорта;</w:t>
      </w:r>
    </w:p>
    <w:p w:rsidR="00194924" w:rsidRDefault="00194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 нарушение внешнего архитектурного облика сложившейся застройки городского округа Щербинка;</w:t>
      </w:r>
    </w:p>
    <w:p w:rsidR="00194924" w:rsidRDefault="00194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 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использовании;</w:t>
      </w:r>
    </w:p>
    <w:p w:rsidR="00194924" w:rsidRDefault="00194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- заявитель занимает преимущественное положение в сфере распространения наружной рекламы на территории городского округа Щербинка города Москвы, при котором его доля в этой сфере на указанных территориях превышает тридцать пять процентов (за исключением случаев, если на территории городского округа установлено не более чем десять рекламных конструкций). Доля лица в сфере распространения наружной рекламы определяется как отношение общей площади информационных полей рекламных конструкций, </w:t>
      </w:r>
      <w:proofErr w:type="gramStart"/>
      <w:r>
        <w:t>разрешения</w:t>
      </w:r>
      <w:proofErr w:type="gramEnd"/>
      <w:r>
        <w:t xml:space="preserve"> на установку которых выданы лицу и его аффилированным лицам на соответствующей территории, к общей площади информационных полей всех рекламных конструкций, разрешения на установку которых выданы на этой территории.</w:t>
      </w:r>
    </w:p>
    <w:p w:rsidR="00194924" w:rsidRPr="00CB4B9A" w:rsidRDefault="00194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CB4B9A">
        <w:t>9. Плата за предоставление муниципальной услуги.</w:t>
      </w:r>
    </w:p>
    <w:p w:rsidR="00194924" w:rsidRPr="00CB4B9A" w:rsidRDefault="00194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CB4B9A">
        <w:t xml:space="preserve">9.1. В соответствии с </w:t>
      </w:r>
      <w:hyperlink r:id="rId25" w:history="1">
        <w:r w:rsidRPr="00CB4B9A">
          <w:t>пунктом 105 статьи 333.33</w:t>
        </w:r>
      </w:hyperlink>
      <w:r w:rsidRPr="00CB4B9A">
        <w:t xml:space="preserve"> Налогового кодекса Российской Федерации за предоставление муниципальной услуги взимается государственная пошлина - за выдачу разрешения на установку рекламной конструкции.</w:t>
      </w:r>
    </w:p>
    <w:p w:rsidR="00194924" w:rsidRPr="00CB4B9A" w:rsidRDefault="00194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CB4B9A">
        <w:t>9.1.1. Не облагаются государственной пошлиной:</w:t>
      </w:r>
    </w:p>
    <w:p w:rsidR="00194924" w:rsidRPr="00CB4B9A" w:rsidRDefault="00194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CB4B9A">
        <w:t>- выдача разрешения на установку и эксплуатацию информационной конструкции;</w:t>
      </w:r>
    </w:p>
    <w:p w:rsidR="00194924" w:rsidRPr="00CB4B9A" w:rsidRDefault="00194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CB4B9A">
        <w:t>- аннулирование разрешения на установку и эксплуатацию рекламной конструкции;</w:t>
      </w:r>
    </w:p>
    <w:p w:rsidR="00194924" w:rsidRPr="00CB4B9A" w:rsidRDefault="00194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CB4B9A">
        <w:t>- выдача предписания на демонтаж самовольно установленной рекламной конструкции.</w:t>
      </w:r>
    </w:p>
    <w:p w:rsidR="00194924" w:rsidRDefault="00194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CB4B9A">
        <w:t xml:space="preserve">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- не </w:t>
      </w:r>
      <w:r>
        <w:t>более 30 минут.</w:t>
      </w:r>
    </w:p>
    <w:p w:rsidR="00194924" w:rsidRDefault="00194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11. Заявление о предоставлении муниципальной услуги регистрируется в день подачи полного пакета документов в Управление документационного обеспечения работы администрации.</w:t>
      </w:r>
    </w:p>
    <w:p w:rsidR="00FA6E61" w:rsidRDefault="00FA6E61" w:rsidP="00FA6E61">
      <w:pPr>
        <w:pStyle w:val="a3"/>
        <w:tabs>
          <w:tab w:val="left" w:pos="0"/>
          <w:tab w:val="left" w:pos="284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12. Помещения, выделенные для предоставления муниципальной услуги, должны соответствовать следующим требованиям:</w:t>
      </w:r>
    </w:p>
    <w:p w:rsidR="00FA6E61" w:rsidRDefault="00FA6E61" w:rsidP="00FA6E61">
      <w:pPr>
        <w:pStyle w:val="a3"/>
        <w:tabs>
          <w:tab w:val="left" w:pos="0"/>
          <w:tab w:val="left" w:pos="284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12.1. помещения предпочтительно размещаются на нижних этажах здания и должны соответствовать санитарным и противопожарным правилам и нормам;</w:t>
      </w:r>
      <w:r w:rsidRPr="009A3CD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вход в здание Администрации оборудуется пандусом, позволяющим обеспечить беспрепятственный доступ инвалидов, в том числе использующих кресла-коляски; при ином размещении помещений по высоте должна быть обеспечена возможность получения муниципальной услуги маломобильными группами населения, в том числе путем оказания сотрудником Управления, предоставляющим муниципальную услугу, помощи при передвижении, сдачи и получении документов; </w:t>
      </w:r>
    </w:p>
    <w:p w:rsidR="00FA6E61" w:rsidRDefault="00FA6E61" w:rsidP="00FA6E61">
      <w:pPr>
        <w:pStyle w:val="a3"/>
        <w:tabs>
          <w:tab w:val="left" w:pos="0"/>
          <w:tab w:val="left" w:pos="284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12.2. обеспечение допуска в помещение собаки-проводника при наличии документа, подтверждающего ее специальное обучение;</w:t>
      </w:r>
    </w:p>
    <w:p w:rsidR="00FA6E61" w:rsidRDefault="00FA6E61" w:rsidP="00FA6E61">
      <w:pPr>
        <w:pStyle w:val="a3"/>
        <w:tabs>
          <w:tab w:val="left" w:pos="0"/>
          <w:tab w:val="left" w:pos="284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12.3. здание, в котором расположены помещения для предоставления муниципальной услуги, должно быть оборудовано вывесками с наименованием организации, графиком работы и указателями входа и выхода;  кабинеты для приема заявителей должны быть оборудованы информационными табличками с указанием номера кабинета и наименованием отдела (управления);</w:t>
      </w:r>
    </w:p>
    <w:p w:rsidR="00FA6E61" w:rsidRDefault="00FA6E61" w:rsidP="00FA6E61">
      <w:pPr>
        <w:pStyle w:val="a3"/>
        <w:tabs>
          <w:tab w:val="left" w:pos="0"/>
          <w:tab w:val="left" w:pos="284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12.4. знаки и надписи, указанные в пункте 12.3. административного регламента должны быть продублированы текстом и знаками, выполненными рельефно-точечным шрифтом Брайля;</w:t>
      </w:r>
    </w:p>
    <w:p w:rsidR="00FA6E61" w:rsidRDefault="00FA6E61" w:rsidP="00FA6E61">
      <w:pPr>
        <w:pStyle w:val="a3"/>
        <w:tabs>
          <w:tab w:val="left" w:pos="0"/>
          <w:tab w:val="left" w:pos="284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12.5. обеспечение посадки в транспортное средство и высадки из него перед входом в здание, в котором расположены помещения для предоставления муниципальной услуги (оборудование стоянки для инвалидов);</w:t>
      </w:r>
    </w:p>
    <w:p w:rsidR="00FA6E61" w:rsidRDefault="00FA6E61" w:rsidP="00FA6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12.6. места для проведения личного приема заявителей оборудуются стульями, столами, обеспечиваются канцелярскими принадлежностями для оформления письменного заявления</w:t>
      </w:r>
      <w:proofErr w:type="gramStart"/>
      <w:r>
        <w:t xml:space="preserve"> </w:t>
      </w:r>
      <w:r w:rsidR="00194924">
        <w:t>.</w:t>
      </w:r>
      <w:proofErr w:type="gramEnd"/>
    </w:p>
    <w:p w:rsidR="00194924" w:rsidRDefault="00FA6E61" w:rsidP="00FA6E61">
      <w:pPr>
        <w:widowControl w:val="0"/>
        <w:autoSpaceDE w:val="0"/>
        <w:autoSpaceDN w:val="0"/>
        <w:adjustRightInd w:val="0"/>
        <w:spacing w:after="0" w:line="240" w:lineRule="auto"/>
        <w:ind w:left="540" w:firstLine="169"/>
        <w:jc w:val="both"/>
      </w:pPr>
      <w:r>
        <w:t xml:space="preserve">13. </w:t>
      </w:r>
      <w:r w:rsidR="00194924">
        <w:t>Показатели доступности и качества муниципальной услуги.</w:t>
      </w:r>
    </w:p>
    <w:p w:rsidR="00194924" w:rsidRDefault="00194924" w:rsidP="00FA6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13.1. Качество и доступность муниципальной услуги характеризуются следующими показателями:</w:t>
      </w:r>
    </w:p>
    <w:p w:rsidR="00194924" w:rsidRDefault="00194924" w:rsidP="00FA6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13.2. Срок предоставления муниципальной услуги - 60 календарных дней.</w:t>
      </w:r>
    </w:p>
    <w:p w:rsidR="00194924" w:rsidRDefault="00194924" w:rsidP="00FA6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13.3. Время ожидания в очереди при подаче запроса - не более 30 минут.</w:t>
      </w:r>
    </w:p>
    <w:p w:rsidR="00194924" w:rsidRDefault="00194924" w:rsidP="00FA6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13.4. Время ожидания в очереди при получении результата предоставления муниципальной услуги - не более 30 минут.</w:t>
      </w:r>
    </w:p>
    <w:p w:rsidR="00194924" w:rsidRDefault="00194924" w:rsidP="00FA6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14. Порядок информирования об исполнении муниципальной услуги:</w:t>
      </w:r>
    </w:p>
    <w:p w:rsidR="00194924" w:rsidRDefault="00194924" w:rsidP="00FA6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- информация по выдаче разрешений на установку рекламных конструкций на территории городского округа Щербинка, об адресах электронной почты, контактных телефонах и графике работы уполномоченного органа, ответственного за осуществление муниципальной услуги, а также настоящий Регламент содержатся на официальном сайте городского округа Щербинка в городе Москве в информационно-телекоммуникационной сети Интернет;</w:t>
      </w:r>
    </w:p>
    <w:p w:rsidR="00194924" w:rsidRDefault="00194924" w:rsidP="00FA6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- предоставление заявителям информации по вопросам осуществления муниципальной услуги осуществляется сотрудником </w:t>
      </w:r>
      <w:proofErr w:type="spellStart"/>
      <w:r>
        <w:t>УОСиИП</w:t>
      </w:r>
      <w:proofErr w:type="spellEnd"/>
      <w:r>
        <w:t>;</w:t>
      </w:r>
    </w:p>
    <w:p w:rsidR="00194924" w:rsidRDefault="00194924" w:rsidP="00FA6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- по устным обращениям заявителей (на личном приеме или по телефону);</w:t>
      </w:r>
    </w:p>
    <w:p w:rsidR="00194924" w:rsidRDefault="00194924" w:rsidP="00FA6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- по письменным обращениям;</w:t>
      </w:r>
    </w:p>
    <w:p w:rsidR="00194924" w:rsidRDefault="00194924" w:rsidP="00FA6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- по электронной почте.</w:t>
      </w:r>
    </w:p>
    <w:p w:rsidR="00194924" w:rsidRDefault="00194924" w:rsidP="00FA6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При обращении заявителя посредством телефонной связи должностное лицо уполномоченного органа подробно в вежливой (корректной) форме информирует заявителя по интересующим его вопросам. Ответ на телефонный звонок должен начинаться с информации о наименовании уполномоченного органа, фамилии, имени, отчестве и должности лица уполномоченного органа, принявшего телефонный звонок.</w:t>
      </w:r>
    </w:p>
    <w:p w:rsidR="00194924" w:rsidRDefault="00194924" w:rsidP="00FA6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Сотрудник </w:t>
      </w:r>
      <w:proofErr w:type="spellStart"/>
      <w:r>
        <w:t>УОСиИП</w:t>
      </w:r>
      <w:proofErr w:type="spellEnd"/>
      <w:r>
        <w:t xml:space="preserve"> предоставляет информацию по следующим вопросам:</w:t>
      </w:r>
    </w:p>
    <w:p w:rsidR="00194924" w:rsidRDefault="00194924" w:rsidP="00FA6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- о порядке исполнения муниципальной услуги;</w:t>
      </w:r>
    </w:p>
    <w:p w:rsidR="00194924" w:rsidRDefault="00194924" w:rsidP="00FA6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- о ходе исполнения муниципальной услуги.</w:t>
      </w:r>
    </w:p>
    <w:p w:rsidR="00194924" w:rsidRDefault="00194924" w:rsidP="00FA6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15. Срок оформления документов при предоставлении муниципальной услуги исчисляется в календарных днях, исчисляется со дня подачи заявления в адрес </w:t>
      </w:r>
      <w:proofErr w:type="spellStart"/>
      <w:r>
        <w:t>УОСиИП</w:t>
      </w:r>
      <w:proofErr w:type="spellEnd"/>
      <w:r>
        <w:t xml:space="preserve"> и составляет 60 дней.</w:t>
      </w:r>
    </w:p>
    <w:p w:rsidR="00194924" w:rsidRDefault="00194924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94924" w:rsidRDefault="001949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  <w:bookmarkStart w:id="4" w:name="Par162"/>
      <w:bookmarkEnd w:id="4"/>
      <w:r>
        <w:t>III. Административные процедуры</w:t>
      </w:r>
    </w:p>
    <w:p w:rsidR="00194924" w:rsidRDefault="00194924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94924" w:rsidRDefault="00194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1. Предоставление муниципальной услуги включает в себя следующие административные процедуры:</w:t>
      </w:r>
    </w:p>
    <w:p w:rsidR="00194924" w:rsidRDefault="00194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 прием и рассмотрение заявления и прилагаемых к нему документов;</w:t>
      </w:r>
    </w:p>
    <w:p w:rsidR="00194924" w:rsidRDefault="00194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 анализ и проверка информации, содержащейся в заявлении и прилагаемых документах, решение о приостановлении предоставления муниципальной услуги в случае необходимости на основании Административного регламента;</w:t>
      </w:r>
    </w:p>
    <w:p w:rsidR="00194924" w:rsidRDefault="00194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 определение перечня органов и организаций, в чью компетенцию входит согласование размещения рекламных конструкций;</w:t>
      </w:r>
    </w:p>
    <w:p w:rsidR="00194924" w:rsidRDefault="00194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- осуществление согласования размещения рекламных конструкций с уполномоченными органами. При этом заявитель вправе самостоятельно получить от уполномоченных органов такое согласование и представить его в </w:t>
      </w:r>
      <w:proofErr w:type="spellStart"/>
      <w:r>
        <w:t>УОСиИП</w:t>
      </w:r>
      <w:proofErr w:type="spellEnd"/>
      <w:r>
        <w:t xml:space="preserve">. В случае если заявитель желает самостоятельно получить от уполномоченных органов такое согласование, </w:t>
      </w:r>
      <w:proofErr w:type="spellStart"/>
      <w:r>
        <w:t>УОСиИП</w:t>
      </w:r>
      <w:proofErr w:type="spellEnd"/>
      <w:r>
        <w:t xml:space="preserve"> в день подачи и регистрации заявления выдает ему бланк паспорта на установку средства наружной рекламы с перечнем органов и организаций, в чью компетенцию входит его согласование. Бланк паспорта выдается с отметкой администрации городского округа Щербинка о получении комплекта документов от заявителя, перечнем согласующих организаций и отметкой заявителя о принятии бланка паспорта </w:t>
      </w:r>
      <w:r>
        <w:lastRenderedPageBreak/>
        <w:t>для самостоятельного согласования с уполномоченными органами;</w:t>
      </w:r>
    </w:p>
    <w:p w:rsidR="00194924" w:rsidRDefault="00194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- сотрудник </w:t>
      </w:r>
      <w:proofErr w:type="spellStart"/>
      <w:r>
        <w:t>УОСиИП</w:t>
      </w:r>
      <w:proofErr w:type="spellEnd"/>
      <w:r>
        <w:t xml:space="preserve"> направляет пакет документов главе администрации городского округа Щербинка для принятия решения;</w:t>
      </w:r>
    </w:p>
    <w:p w:rsidR="00194924" w:rsidRDefault="00194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 принятие администрацией городского округа Щербинка решения о выдаче разрешений на установку рекламных конструкций или об отказе в предоставлении муниципальной услуги;</w:t>
      </w:r>
    </w:p>
    <w:p w:rsidR="00194924" w:rsidRDefault="00194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 выдача разрешений на установку рекламных конструкций и оформленного паспорта на установку средств наружной рекламы с полученными согласованиями.</w:t>
      </w:r>
    </w:p>
    <w:p w:rsidR="00194924" w:rsidRDefault="00194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2. Решение об аннулировании разрешения на установку рекламных конструкций принимается администрацией городского округа Щербинка:</w:t>
      </w:r>
    </w:p>
    <w:p w:rsidR="00194924" w:rsidRDefault="00194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- в течение месяца со дня направления в администрацию городского округа Щербинка владельцем рекламной конструкции уведомления в письменной </w:t>
      </w:r>
      <w:r w:rsidRPr="00CB4B9A">
        <w:t xml:space="preserve">форме согласно </w:t>
      </w:r>
      <w:hyperlink w:anchor="Par349" w:history="1">
        <w:r w:rsidRPr="00CB4B9A">
          <w:t>приложению N 3</w:t>
        </w:r>
      </w:hyperlink>
      <w:r>
        <w:t xml:space="preserve"> о своем отказе от дальнейшего использования разрешения;</w:t>
      </w:r>
    </w:p>
    <w:p w:rsidR="00194924" w:rsidRDefault="00194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 в течение месяца с момента направления в администрацию городского округа Щербинка собственником или иным законным владельцем недвижимого имущества, к которому присоединена рекламная конструкция, документа, подтверждающего прекращение договора, заключенного между таким собственником или таким владельцем недвижимого имущества и владельцем рекламной конструкции;</w:t>
      </w:r>
    </w:p>
    <w:p w:rsidR="00194924" w:rsidRDefault="00194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 в случае</w:t>
      </w:r>
      <w:proofErr w:type="gramStart"/>
      <w:r>
        <w:t>,</w:t>
      </w:r>
      <w:proofErr w:type="gramEnd"/>
      <w:r>
        <w:t xml:space="preserve"> если в течение года со дня выдачи разрешения рекламная конструкция не установлена;</w:t>
      </w:r>
    </w:p>
    <w:p w:rsidR="00194924" w:rsidRDefault="00194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 в случае</w:t>
      </w:r>
      <w:proofErr w:type="gramStart"/>
      <w:r>
        <w:t>,</w:t>
      </w:r>
      <w:proofErr w:type="gramEnd"/>
      <w:r>
        <w:t xml:space="preserve"> если рекламная конструкция используется не в целях распространения рекламы;</w:t>
      </w:r>
    </w:p>
    <w:p w:rsidR="00194924" w:rsidRDefault="00194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 в случае нарушения законодательства РФ.</w:t>
      </w:r>
    </w:p>
    <w:p w:rsidR="00194924" w:rsidRDefault="00194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3. Прием и рассмотрение заявлений о выдаче разрешений на установку рекламных конструкций.</w:t>
      </w:r>
    </w:p>
    <w:p w:rsidR="00194924" w:rsidRDefault="00194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3.1. Заявление с приложением документов принимается в </w:t>
      </w:r>
      <w:proofErr w:type="spellStart"/>
      <w:r>
        <w:t>УОСиИП</w:t>
      </w:r>
      <w:proofErr w:type="spellEnd"/>
      <w:r>
        <w:t>.</w:t>
      </w:r>
    </w:p>
    <w:p w:rsidR="00194924" w:rsidRDefault="00194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3.2. Основанием для начала предоставления муниципальной услуги является подача сотруднику </w:t>
      </w:r>
      <w:proofErr w:type="spellStart"/>
      <w:r>
        <w:t>УОСиИП</w:t>
      </w:r>
      <w:proofErr w:type="spellEnd"/>
      <w:r>
        <w:t xml:space="preserve"> заявления и необходимых документов от заявителя.</w:t>
      </w:r>
    </w:p>
    <w:p w:rsidR="00194924" w:rsidRDefault="00194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proofErr w:type="spellStart"/>
      <w:r>
        <w:t>УОСиИП</w:t>
      </w:r>
      <w:proofErr w:type="spellEnd"/>
      <w:r>
        <w:t xml:space="preserve"> на основании заявления лица, осуществляющего рекламную деятельность на территории городского округа Щербинка, а также на основании представленных заявителем документов и полученных в процессе осуществления необходимых административных процедур согласований на установку и эксплуатацию рекламных конструкций передает документы главе администрации городского округа Щербинка для принятия решения.</w:t>
      </w:r>
    </w:p>
    <w:p w:rsidR="00194924" w:rsidRDefault="00194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3.3. По окончании работы </w:t>
      </w:r>
      <w:proofErr w:type="spellStart"/>
      <w:r>
        <w:t>УОСиИП</w:t>
      </w:r>
      <w:proofErr w:type="spellEnd"/>
      <w:r>
        <w:t>:</w:t>
      </w:r>
    </w:p>
    <w:p w:rsidR="00194924" w:rsidRDefault="00194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 аннулирует ранее выданное разрешение на установку и эксплуатацию рекламной конструкции;</w:t>
      </w:r>
    </w:p>
    <w:p w:rsidR="00194924" w:rsidRDefault="00194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 вручает предписание на демонтаж собственнику самовольно установленной рекламной конструкции.</w:t>
      </w:r>
    </w:p>
    <w:p w:rsidR="00194924" w:rsidRDefault="00194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При принятии решения о выдаче разрешения на установку и эксплуатацию рекламной конструкции:</w:t>
      </w:r>
    </w:p>
    <w:p w:rsidR="00194924" w:rsidRPr="00CB4B9A" w:rsidRDefault="00194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- составляет в 2 </w:t>
      </w:r>
      <w:r w:rsidRPr="00CB4B9A">
        <w:t xml:space="preserve">экземплярах </w:t>
      </w:r>
      <w:hyperlink w:anchor="Par278" w:history="1">
        <w:r w:rsidRPr="00CB4B9A">
          <w:t>разрешение</w:t>
        </w:r>
      </w:hyperlink>
      <w:r w:rsidRPr="00CB4B9A">
        <w:t xml:space="preserve"> на установку каждой рекламной конструкции на территории городского округа Щербинка по форме согласно приложению N 2;</w:t>
      </w:r>
    </w:p>
    <w:p w:rsidR="00194924" w:rsidRDefault="00194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CB4B9A">
        <w:t xml:space="preserve">- делает копию оформленного паспорта на распространение </w:t>
      </w:r>
      <w:r>
        <w:t>наружной рекламы на территории городского округа Щербинка;</w:t>
      </w:r>
    </w:p>
    <w:p w:rsidR="00194924" w:rsidRDefault="00194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 передает 1 экземпляр разрешения и оригинал паспорта заявителю.</w:t>
      </w:r>
    </w:p>
    <w:p w:rsidR="00194924" w:rsidRDefault="00194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При принятии решения об отказе в выдаче разрешения на установку и эксплуатацию рекламной конструкции:</w:t>
      </w:r>
    </w:p>
    <w:p w:rsidR="00194924" w:rsidRDefault="00194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 направляет решение об отказе в выдаче разрешения на установку рекламных конструкций заявителю.</w:t>
      </w:r>
    </w:p>
    <w:p w:rsidR="00194924" w:rsidRDefault="00194924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94924" w:rsidRDefault="001949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  <w:bookmarkStart w:id="5" w:name="Par192"/>
      <w:bookmarkEnd w:id="5"/>
      <w:r>
        <w:t xml:space="preserve">IV. Порядок и формы </w:t>
      </w:r>
      <w:proofErr w:type="gramStart"/>
      <w:r>
        <w:t>контроля за</w:t>
      </w:r>
      <w:proofErr w:type="gramEnd"/>
      <w:r>
        <w:t xml:space="preserve"> исполнением муниципальной</w:t>
      </w:r>
    </w:p>
    <w:p w:rsidR="00194924" w:rsidRDefault="00194924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услуги по выдаче разрешений на установку рекламных</w:t>
      </w:r>
    </w:p>
    <w:p w:rsidR="00194924" w:rsidRDefault="00194924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конструкций на территории городского округа Щербинка</w:t>
      </w:r>
    </w:p>
    <w:p w:rsidR="00194924" w:rsidRDefault="00194924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94924" w:rsidRDefault="00194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lastRenderedPageBreak/>
        <w:t xml:space="preserve">1. Текущий </w:t>
      </w:r>
      <w:proofErr w:type="gramStart"/>
      <w:r>
        <w:t>контроль за</w:t>
      </w:r>
      <w:proofErr w:type="gramEnd"/>
      <w:r>
        <w:t xml:space="preserve"> соблюдением последовательности действий, определенных настоящим Административным регламентом, осуществляется начальником </w:t>
      </w:r>
      <w:proofErr w:type="spellStart"/>
      <w:r>
        <w:t>УОСиИП</w:t>
      </w:r>
      <w:proofErr w:type="spellEnd"/>
      <w:r>
        <w:t>.</w:t>
      </w:r>
    </w:p>
    <w:p w:rsidR="00194924" w:rsidRDefault="00194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Текущий контроль включает в себя проведение проверок, выявление и устранение нарушений, рассмотрение обращений заявителей на решения, действия (бездействие) должностных лиц уполномоченного органа и подготовку на них ответов.</w:t>
      </w:r>
    </w:p>
    <w:p w:rsidR="00194924" w:rsidRDefault="00194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2. Плановые проверки полноты и качества исполнения муниципальной услуги проводятся ежеквартально в соответствии с квартальными планами </w:t>
      </w:r>
      <w:proofErr w:type="spellStart"/>
      <w:r>
        <w:t>УОСиИП</w:t>
      </w:r>
      <w:proofErr w:type="spellEnd"/>
      <w:r>
        <w:t>.</w:t>
      </w:r>
    </w:p>
    <w:p w:rsidR="00194924" w:rsidRDefault="00194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3. Должностные лица, ответственные за исполнение муниципальной функции, несут персональную ответственность за соблюдение сроков и порядка исполнения муниципальной услуги.</w:t>
      </w:r>
    </w:p>
    <w:p w:rsidR="00194924" w:rsidRDefault="00194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Персональная ответственность должностных лиц уполномоченного органа закрепляется в их должностных инструкциях в соответствии с требованиями законодательства Российской Федерации.</w:t>
      </w:r>
    </w:p>
    <w:p w:rsidR="00194924" w:rsidRDefault="00194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Должностные лица администрации городского округа Щербинка в городе Москве, по вине которых допущены нарушения положений Административного регламента, привлекаются к ответственности в соответствии с действующим законодательством Российской Федерации.</w:t>
      </w:r>
    </w:p>
    <w:p w:rsidR="00194924" w:rsidRDefault="00194924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94924" w:rsidRDefault="001949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  <w:bookmarkStart w:id="6" w:name="Par203"/>
      <w:bookmarkEnd w:id="6"/>
      <w:r>
        <w:t>V. Досудебный порядок обжалования решения и действий</w:t>
      </w:r>
    </w:p>
    <w:p w:rsidR="00194924" w:rsidRDefault="00194924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 xml:space="preserve">(бездействия) органа, предоставляющего </w:t>
      </w:r>
      <w:proofErr w:type="gramStart"/>
      <w:r>
        <w:t>муниципальную</w:t>
      </w:r>
      <w:proofErr w:type="gramEnd"/>
    </w:p>
    <w:p w:rsidR="00194924" w:rsidRDefault="00194924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услугу, а также должностных лиц</w:t>
      </w:r>
    </w:p>
    <w:p w:rsidR="00194924" w:rsidRDefault="00194924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94924" w:rsidRDefault="00194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1. Заявитель имеет право на досудебное (внесудебное) обжалование решений и действий (бездействия), принятых (осуществленных) в ходе исполнения муниципальной услуги, в том числе повлекших за собой нарушение прав юридических лиц и индивидуальных предпринимателей при проведении проверки.</w:t>
      </w:r>
    </w:p>
    <w:p w:rsidR="00194924" w:rsidRDefault="00194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2. Предметом досудебного (внесудебного) обжалования являются решения и действия (бездействие) уполномоченного органа, должностных лиц уполномоченного органа, принятые (осуществленные) в ходе исполнения муниципальной функции.</w:t>
      </w:r>
    </w:p>
    <w:p w:rsidR="00194924" w:rsidRDefault="00194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3. Жалобы заявителей на решения и действия (бездействие) уполномоченного органа, должностных лиц уполномоченного органа рассматриваются в порядке, предусмотренном </w:t>
      </w:r>
      <w:r w:rsidRPr="00CB4B9A">
        <w:t xml:space="preserve">Федеральным </w:t>
      </w:r>
      <w:hyperlink r:id="rId26" w:history="1">
        <w:r w:rsidRPr="00CB4B9A">
          <w:t>законом</w:t>
        </w:r>
      </w:hyperlink>
      <w:r w:rsidRPr="00CB4B9A">
        <w:t xml:space="preserve"> "Об организации предоставления государственных и муниципальных услуг" от 27.07.2010 N 210-ФЗ.</w:t>
      </w:r>
    </w:p>
    <w:p w:rsidR="00194924" w:rsidRDefault="00194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4. Основанием для начала процедуры досудебного (внесудебного) обжалования является обращение заявителя на обжалование решений, действий (бездействия) уполномоченного органа, должностных лиц уполномоченного органа.</w:t>
      </w:r>
    </w:p>
    <w:p w:rsidR="00194924" w:rsidRDefault="00194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proofErr w:type="gramStart"/>
      <w:r>
        <w:t>В письменной жалобе заявителя в обязательном порядке указывается либо наименование уполномоченного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лица, а также полное наименование юридического лица, в том числе его организационно-правовая форма, фамилия, имя, отчество индивидуального предпринимателя, гражданина, почтовый (юридический) адрес, по которому должны быть направлены ответ, уведомление о переадресации обращения, излагается</w:t>
      </w:r>
      <w:proofErr w:type="gramEnd"/>
      <w:r>
        <w:t xml:space="preserve"> суть жалобы, ставятся личная подпись и дата. В случае необходимости в подтверждение своих доводов заявитель может приложить к письменной жалобе документы и материалы либо их копии.</w:t>
      </w:r>
    </w:p>
    <w:p w:rsidR="00194924" w:rsidRDefault="00194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5. </w:t>
      </w:r>
      <w:proofErr w:type="gramStart"/>
      <w:r>
        <w:t>Заявитель имеет право на получение информации и документов, необходимых для обоснования и рассмотрения жалобы, за исключением документов и материалов, в которых содержатся сведения, составляющие государственную или иную охраняемую федеральным законом тайну, для которых установлен особый порядок предоставления.</w:t>
      </w:r>
      <w:proofErr w:type="gramEnd"/>
    </w:p>
    <w:p w:rsidR="00194924" w:rsidRDefault="00194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6. Решения, действия (бездействие) уполномоченного органа, должностных лиц уполномоченного органа могут быть обжалованы:</w:t>
      </w:r>
    </w:p>
    <w:p w:rsidR="00194924" w:rsidRDefault="00194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 главе городского округа Щербинка в городе Москве.</w:t>
      </w:r>
    </w:p>
    <w:p w:rsidR="00194924" w:rsidRDefault="00194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7. Письменная жалоба рассматривается в течение 15 рабочих дней со дня регистрации </w:t>
      </w:r>
      <w:r>
        <w:lastRenderedPageBreak/>
        <w:t>жалобы.</w:t>
      </w:r>
    </w:p>
    <w:p w:rsidR="00194924" w:rsidRDefault="00194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8. По результатам рассмотрения жалобы принимаются меры, направленные на восстановление или защиту нарушенных прав, свобод и законных интересов заявителя, дается письменный ответ по существу поставленных в жалобе вопросов, обеспечивается направление ответа на письменное обращение по почтовому (юридическому) адресу, указанному заявителем.</w:t>
      </w:r>
    </w:p>
    <w:p w:rsidR="00194924" w:rsidRDefault="00194924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94924" w:rsidRDefault="00194924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94924" w:rsidRDefault="00194924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94924" w:rsidRDefault="00194924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94924" w:rsidRDefault="00194924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CB4B9A" w:rsidRDefault="00CB4B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</w:pPr>
      <w:bookmarkStart w:id="7" w:name="Par222"/>
      <w:bookmarkEnd w:id="7"/>
    </w:p>
    <w:p w:rsidR="00CB4B9A" w:rsidRDefault="00CB4B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</w:pPr>
    </w:p>
    <w:p w:rsidR="00194924" w:rsidRDefault="0019492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</w:pPr>
      <w:r>
        <w:t>Приложение N 1</w:t>
      </w:r>
    </w:p>
    <w:p w:rsidR="00194924" w:rsidRDefault="00194924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к Административному регламенту</w:t>
      </w:r>
    </w:p>
    <w:p w:rsidR="00194924" w:rsidRDefault="00194924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94924" w:rsidRPr="00CB4B9A" w:rsidRDefault="00194924" w:rsidP="00CB4B9A">
      <w:pPr>
        <w:pStyle w:val="ConsPlusNonformat"/>
        <w:jc w:val="right"/>
        <w:rPr>
          <w:sz w:val="22"/>
          <w:szCs w:val="22"/>
        </w:rPr>
      </w:pPr>
      <w:r>
        <w:t xml:space="preserve">                                             </w:t>
      </w:r>
      <w:r w:rsidRPr="00CB4B9A">
        <w:rPr>
          <w:sz w:val="22"/>
          <w:szCs w:val="22"/>
        </w:rPr>
        <w:t xml:space="preserve">Главе администрации </w:t>
      </w:r>
      <w:proofErr w:type="gramStart"/>
      <w:r w:rsidRPr="00CB4B9A">
        <w:rPr>
          <w:sz w:val="22"/>
          <w:szCs w:val="22"/>
        </w:rPr>
        <w:t>городского</w:t>
      </w:r>
      <w:proofErr w:type="gramEnd"/>
    </w:p>
    <w:p w:rsidR="00194924" w:rsidRPr="00CB4B9A" w:rsidRDefault="00194924" w:rsidP="00CB4B9A">
      <w:pPr>
        <w:pStyle w:val="ConsPlusNonformat"/>
        <w:jc w:val="right"/>
        <w:rPr>
          <w:sz w:val="22"/>
          <w:szCs w:val="22"/>
        </w:rPr>
      </w:pPr>
      <w:r w:rsidRPr="00CB4B9A">
        <w:rPr>
          <w:sz w:val="22"/>
          <w:szCs w:val="22"/>
        </w:rPr>
        <w:t xml:space="preserve">                                             округа Щербинка</w:t>
      </w:r>
    </w:p>
    <w:p w:rsidR="00194924" w:rsidRPr="00CB4B9A" w:rsidRDefault="00194924">
      <w:pPr>
        <w:pStyle w:val="ConsPlusNonformat"/>
        <w:rPr>
          <w:sz w:val="22"/>
          <w:szCs w:val="22"/>
        </w:rPr>
      </w:pPr>
    </w:p>
    <w:p w:rsidR="00194924" w:rsidRPr="00CB4B9A" w:rsidRDefault="00194924">
      <w:pPr>
        <w:pStyle w:val="ConsPlusNonformat"/>
        <w:rPr>
          <w:b/>
          <w:sz w:val="22"/>
          <w:szCs w:val="22"/>
        </w:rPr>
      </w:pPr>
      <w:bookmarkStart w:id="8" w:name="Par228"/>
      <w:bookmarkEnd w:id="8"/>
      <w:r w:rsidRPr="00CB4B9A">
        <w:rPr>
          <w:sz w:val="22"/>
          <w:szCs w:val="22"/>
        </w:rPr>
        <w:t xml:space="preserve">                                 </w:t>
      </w:r>
      <w:r w:rsidRPr="00CB4B9A">
        <w:rPr>
          <w:b/>
          <w:sz w:val="22"/>
          <w:szCs w:val="22"/>
        </w:rPr>
        <w:t>ЗАЯВЛЕНИЕ</w:t>
      </w:r>
    </w:p>
    <w:p w:rsidR="00194924" w:rsidRPr="00CB4B9A" w:rsidRDefault="00194924">
      <w:pPr>
        <w:pStyle w:val="ConsPlusNonformat"/>
        <w:rPr>
          <w:b/>
          <w:sz w:val="22"/>
          <w:szCs w:val="22"/>
        </w:rPr>
      </w:pPr>
      <w:r w:rsidRPr="00CB4B9A">
        <w:rPr>
          <w:b/>
          <w:sz w:val="22"/>
          <w:szCs w:val="22"/>
        </w:rPr>
        <w:t xml:space="preserve">                    на установку и эксплуатацию объекта</w:t>
      </w:r>
    </w:p>
    <w:p w:rsidR="00194924" w:rsidRPr="00CB4B9A" w:rsidRDefault="00194924">
      <w:pPr>
        <w:pStyle w:val="ConsPlusNonformat"/>
        <w:rPr>
          <w:b/>
          <w:sz w:val="22"/>
          <w:szCs w:val="22"/>
        </w:rPr>
      </w:pPr>
      <w:r w:rsidRPr="00CB4B9A">
        <w:rPr>
          <w:b/>
          <w:sz w:val="22"/>
          <w:szCs w:val="22"/>
        </w:rPr>
        <w:t xml:space="preserve">                наружной рекламы и информации на территории</w:t>
      </w:r>
    </w:p>
    <w:p w:rsidR="00194924" w:rsidRPr="00CB4B9A" w:rsidRDefault="00194924">
      <w:pPr>
        <w:pStyle w:val="ConsPlusNonformat"/>
        <w:rPr>
          <w:b/>
          <w:sz w:val="22"/>
          <w:szCs w:val="22"/>
        </w:rPr>
      </w:pPr>
      <w:r w:rsidRPr="00CB4B9A">
        <w:rPr>
          <w:b/>
          <w:sz w:val="22"/>
          <w:szCs w:val="22"/>
        </w:rPr>
        <w:t xml:space="preserve">                         городского округа Щербинка</w:t>
      </w:r>
    </w:p>
    <w:p w:rsidR="00194924" w:rsidRPr="00CB4B9A" w:rsidRDefault="00194924">
      <w:pPr>
        <w:pStyle w:val="ConsPlusNonformat"/>
        <w:rPr>
          <w:b/>
          <w:sz w:val="22"/>
          <w:szCs w:val="22"/>
        </w:rPr>
      </w:pPr>
    </w:p>
    <w:p w:rsidR="00194924" w:rsidRPr="00CB4B9A" w:rsidRDefault="00194924">
      <w:pPr>
        <w:pStyle w:val="ConsPlusNonformat"/>
        <w:rPr>
          <w:sz w:val="22"/>
          <w:szCs w:val="22"/>
        </w:rPr>
      </w:pPr>
      <w:r w:rsidRPr="00CB4B9A">
        <w:rPr>
          <w:sz w:val="22"/>
          <w:szCs w:val="22"/>
        </w:rPr>
        <w:t xml:space="preserve">    Заявитель: ____________________________________________________________</w:t>
      </w:r>
    </w:p>
    <w:p w:rsidR="00194924" w:rsidRPr="00CB4B9A" w:rsidRDefault="00194924">
      <w:pPr>
        <w:pStyle w:val="ConsPlusNonformat"/>
        <w:rPr>
          <w:sz w:val="22"/>
          <w:szCs w:val="22"/>
        </w:rPr>
      </w:pPr>
      <w:r w:rsidRPr="00CB4B9A">
        <w:rPr>
          <w:sz w:val="22"/>
          <w:szCs w:val="22"/>
        </w:rPr>
        <w:t xml:space="preserve">                        (полное название организации)</w:t>
      </w:r>
    </w:p>
    <w:p w:rsidR="00194924" w:rsidRPr="00CB4B9A" w:rsidRDefault="00194924">
      <w:pPr>
        <w:pStyle w:val="ConsPlusNonformat"/>
        <w:rPr>
          <w:sz w:val="22"/>
          <w:szCs w:val="22"/>
        </w:rPr>
      </w:pPr>
      <w:r w:rsidRPr="00CB4B9A">
        <w:rPr>
          <w:sz w:val="22"/>
          <w:szCs w:val="22"/>
        </w:rPr>
        <w:t xml:space="preserve">    ИНН: _________________ КПП: __________________ ОГРН: __________________</w:t>
      </w:r>
    </w:p>
    <w:p w:rsidR="00194924" w:rsidRPr="00CB4B9A" w:rsidRDefault="00194924">
      <w:pPr>
        <w:pStyle w:val="ConsPlusNonformat"/>
        <w:rPr>
          <w:sz w:val="22"/>
          <w:szCs w:val="22"/>
        </w:rPr>
      </w:pPr>
      <w:r w:rsidRPr="00CB4B9A">
        <w:rPr>
          <w:sz w:val="22"/>
          <w:szCs w:val="22"/>
        </w:rPr>
        <w:t xml:space="preserve">    Руководитель: _________________________________________________________</w:t>
      </w:r>
    </w:p>
    <w:p w:rsidR="00194924" w:rsidRPr="00CB4B9A" w:rsidRDefault="00194924">
      <w:pPr>
        <w:pStyle w:val="ConsPlusNonformat"/>
        <w:rPr>
          <w:sz w:val="22"/>
          <w:szCs w:val="22"/>
        </w:rPr>
      </w:pPr>
      <w:r w:rsidRPr="00CB4B9A">
        <w:rPr>
          <w:sz w:val="22"/>
          <w:szCs w:val="22"/>
        </w:rPr>
        <w:t xml:space="preserve">                    (ФИО/должность/телефон; юридический адрес, телефон)</w:t>
      </w:r>
    </w:p>
    <w:p w:rsidR="00194924" w:rsidRPr="00CB4B9A" w:rsidRDefault="00194924">
      <w:pPr>
        <w:pStyle w:val="ConsPlusNonformat"/>
        <w:rPr>
          <w:sz w:val="22"/>
          <w:szCs w:val="22"/>
        </w:rPr>
      </w:pPr>
      <w:r w:rsidRPr="00CB4B9A">
        <w:rPr>
          <w:sz w:val="22"/>
          <w:szCs w:val="22"/>
        </w:rPr>
        <w:t xml:space="preserve">    Заявитель  просит  выдать  разрешение  на  установку  объекта  </w:t>
      </w:r>
      <w:proofErr w:type="gramStart"/>
      <w:r w:rsidRPr="00CB4B9A">
        <w:rPr>
          <w:sz w:val="22"/>
          <w:szCs w:val="22"/>
        </w:rPr>
        <w:t>наружной</w:t>
      </w:r>
      <w:proofErr w:type="gramEnd"/>
    </w:p>
    <w:p w:rsidR="00194924" w:rsidRPr="00CB4B9A" w:rsidRDefault="00194924">
      <w:pPr>
        <w:pStyle w:val="ConsPlusNonformat"/>
        <w:rPr>
          <w:sz w:val="22"/>
          <w:szCs w:val="22"/>
        </w:rPr>
      </w:pPr>
      <w:r w:rsidRPr="00CB4B9A">
        <w:rPr>
          <w:sz w:val="22"/>
          <w:szCs w:val="22"/>
        </w:rPr>
        <w:t>рекламы и информации на территории городского округа Щербинка.</w:t>
      </w:r>
    </w:p>
    <w:p w:rsidR="00194924" w:rsidRPr="00CB4B9A" w:rsidRDefault="00194924">
      <w:pPr>
        <w:pStyle w:val="ConsPlusNonformat"/>
        <w:rPr>
          <w:sz w:val="22"/>
          <w:szCs w:val="22"/>
        </w:rPr>
      </w:pPr>
      <w:r w:rsidRPr="00CB4B9A">
        <w:rPr>
          <w:sz w:val="22"/>
          <w:szCs w:val="22"/>
        </w:rPr>
        <w:t xml:space="preserve">    Тип конструкции: ______________________________________________________</w:t>
      </w:r>
    </w:p>
    <w:p w:rsidR="00194924" w:rsidRPr="00CB4B9A" w:rsidRDefault="00194924">
      <w:pPr>
        <w:pStyle w:val="ConsPlusNonformat"/>
        <w:rPr>
          <w:sz w:val="22"/>
          <w:szCs w:val="22"/>
        </w:rPr>
      </w:pPr>
      <w:r w:rsidRPr="00CB4B9A">
        <w:rPr>
          <w:sz w:val="22"/>
          <w:szCs w:val="22"/>
        </w:rPr>
        <w:t xml:space="preserve">                         </w:t>
      </w:r>
      <w:proofErr w:type="gramStart"/>
      <w:r w:rsidRPr="00CB4B9A">
        <w:rPr>
          <w:sz w:val="22"/>
          <w:szCs w:val="22"/>
        </w:rPr>
        <w:t>(вывеска, крышная установка, настенное панно</w:t>
      </w:r>
      <w:proofErr w:type="gramEnd"/>
    </w:p>
    <w:p w:rsidR="00194924" w:rsidRPr="00CB4B9A" w:rsidRDefault="00194924">
      <w:pPr>
        <w:pStyle w:val="ConsPlusNonformat"/>
        <w:rPr>
          <w:sz w:val="22"/>
          <w:szCs w:val="22"/>
        </w:rPr>
      </w:pPr>
      <w:r w:rsidRPr="00CB4B9A">
        <w:rPr>
          <w:sz w:val="22"/>
          <w:szCs w:val="22"/>
        </w:rPr>
        <w:t xml:space="preserve">                           (брандмауэр), панель-кронштейн, </w:t>
      </w:r>
      <w:proofErr w:type="spellStart"/>
      <w:r w:rsidRPr="00CB4B9A">
        <w:rPr>
          <w:sz w:val="22"/>
          <w:szCs w:val="22"/>
        </w:rPr>
        <w:t>штендер</w:t>
      </w:r>
      <w:proofErr w:type="spellEnd"/>
      <w:r w:rsidRPr="00CB4B9A">
        <w:rPr>
          <w:sz w:val="22"/>
          <w:szCs w:val="22"/>
        </w:rPr>
        <w:t>,</w:t>
      </w:r>
    </w:p>
    <w:p w:rsidR="00194924" w:rsidRPr="00CB4B9A" w:rsidRDefault="00194924">
      <w:pPr>
        <w:pStyle w:val="ConsPlusNonformat"/>
        <w:rPr>
          <w:sz w:val="22"/>
          <w:szCs w:val="22"/>
        </w:rPr>
      </w:pPr>
      <w:r w:rsidRPr="00CB4B9A">
        <w:rPr>
          <w:sz w:val="22"/>
          <w:szCs w:val="22"/>
        </w:rPr>
        <w:t xml:space="preserve">                                       маркиза и др.)</w:t>
      </w:r>
    </w:p>
    <w:p w:rsidR="00194924" w:rsidRPr="00CB4B9A" w:rsidRDefault="00194924">
      <w:pPr>
        <w:pStyle w:val="ConsPlusNonformat"/>
        <w:rPr>
          <w:sz w:val="22"/>
          <w:szCs w:val="22"/>
        </w:rPr>
      </w:pPr>
      <w:r w:rsidRPr="00CB4B9A">
        <w:rPr>
          <w:sz w:val="22"/>
          <w:szCs w:val="22"/>
        </w:rPr>
        <w:t>___________________________________________________________________________</w:t>
      </w:r>
    </w:p>
    <w:p w:rsidR="00194924" w:rsidRPr="00CB4B9A" w:rsidRDefault="00194924">
      <w:pPr>
        <w:pStyle w:val="ConsPlusNonformat"/>
        <w:rPr>
          <w:sz w:val="22"/>
          <w:szCs w:val="22"/>
        </w:rPr>
      </w:pPr>
      <w:r w:rsidRPr="00CB4B9A">
        <w:rPr>
          <w:sz w:val="22"/>
          <w:szCs w:val="22"/>
        </w:rPr>
        <w:t xml:space="preserve">    Тип подсвета: ______________________________________ Количество сторон:</w:t>
      </w:r>
    </w:p>
    <w:p w:rsidR="00194924" w:rsidRPr="00CB4B9A" w:rsidRDefault="00194924">
      <w:pPr>
        <w:pStyle w:val="ConsPlusNonformat"/>
        <w:rPr>
          <w:sz w:val="22"/>
          <w:szCs w:val="22"/>
        </w:rPr>
      </w:pPr>
      <w:r w:rsidRPr="00CB4B9A">
        <w:rPr>
          <w:sz w:val="22"/>
          <w:szCs w:val="22"/>
        </w:rPr>
        <w:t xml:space="preserve">                         </w:t>
      </w:r>
      <w:proofErr w:type="gramStart"/>
      <w:r w:rsidRPr="00CB4B9A">
        <w:rPr>
          <w:sz w:val="22"/>
          <w:szCs w:val="22"/>
        </w:rPr>
        <w:t>(внутренний, внешний,</w:t>
      </w:r>
      <w:proofErr w:type="gramEnd"/>
    </w:p>
    <w:p w:rsidR="00194924" w:rsidRPr="00CB4B9A" w:rsidRDefault="00194924">
      <w:pPr>
        <w:pStyle w:val="ConsPlusNonformat"/>
        <w:rPr>
          <w:sz w:val="22"/>
          <w:szCs w:val="22"/>
        </w:rPr>
      </w:pPr>
      <w:r w:rsidRPr="00CB4B9A">
        <w:rPr>
          <w:sz w:val="22"/>
          <w:szCs w:val="22"/>
        </w:rPr>
        <w:t xml:space="preserve">                          без подсвета и др.)</w:t>
      </w:r>
    </w:p>
    <w:p w:rsidR="00194924" w:rsidRPr="00CB4B9A" w:rsidRDefault="00194924">
      <w:pPr>
        <w:pStyle w:val="ConsPlusNonformat"/>
        <w:rPr>
          <w:sz w:val="22"/>
          <w:szCs w:val="22"/>
        </w:rPr>
      </w:pPr>
      <w:r w:rsidRPr="00CB4B9A">
        <w:rPr>
          <w:sz w:val="22"/>
          <w:szCs w:val="22"/>
        </w:rPr>
        <w:t xml:space="preserve">    Высота: _____ Ширина: ______ Площадь, кв. м: _______ Текст: ___________</w:t>
      </w:r>
    </w:p>
    <w:p w:rsidR="00194924" w:rsidRPr="00CB4B9A" w:rsidRDefault="00194924">
      <w:pPr>
        <w:pStyle w:val="ConsPlusNonformat"/>
        <w:rPr>
          <w:sz w:val="22"/>
          <w:szCs w:val="22"/>
        </w:rPr>
      </w:pPr>
      <w:r w:rsidRPr="00CB4B9A">
        <w:rPr>
          <w:sz w:val="22"/>
          <w:szCs w:val="22"/>
        </w:rPr>
        <w:t>_____________________________________</w:t>
      </w:r>
    </w:p>
    <w:p w:rsidR="00194924" w:rsidRPr="00CB4B9A" w:rsidRDefault="00194924">
      <w:pPr>
        <w:pStyle w:val="ConsPlusNonformat"/>
        <w:rPr>
          <w:sz w:val="22"/>
          <w:szCs w:val="22"/>
        </w:rPr>
      </w:pPr>
      <w:r w:rsidRPr="00CB4B9A">
        <w:rPr>
          <w:sz w:val="22"/>
          <w:szCs w:val="22"/>
        </w:rPr>
        <w:t>(односторонняя, двухсторонняя и др.)</w:t>
      </w:r>
    </w:p>
    <w:p w:rsidR="00194924" w:rsidRPr="00CB4B9A" w:rsidRDefault="00194924">
      <w:pPr>
        <w:pStyle w:val="ConsPlusNonformat"/>
        <w:rPr>
          <w:sz w:val="22"/>
          <w:szCs w:val="22"/>
        </w:rPr>
      </w:pPr>
      <w:r w:rsidRPr="00CB4B9A">
        <w:rPr>
          <w:sz w:val="22"/>
          <w:szCs w:val="22"/>
        </w:rPr>
        <w:t xml:space="preserve">    Адрес установки: ______________________________________________________</w:t>
      </w:r>
    </w:p>
    <w:p w:rsidR="00194924" w:rsidRPr="00CB4B9A" w:rsidRDefault="00194924">
      <w:pPr>
        <w:pStyle w:val="ConsPlusNonformat"/>
        <w:rPr>
          <w:sz w:val="22"/>
          <w:szCs w:val="22"/>
        </w:rPr>
      </w:pPr>
      <w:r w:rsidRPr="00CB4B9A">
        <w:rPr>
          <w:sz w:val="22"/>
          <w:szCs w:val="22"/>
        </w:rPr>
        <w:t>___________________________________________________________________________</w:t>
      </w:r>
    </w:p>
    <w:p w:rsidR="00194924" w:rsidRPr="00CB4B9A" w:rsidRDefault="00194924">
      <w:pPr>
        <w:pStyle w:val="ConsPlusNonformat"/>
        <w:rPr>
          <w:sz w:val="22"/>
          <w:szCs w:val="22"/>
        </w:rPr>
      </w:pPr>
      <w:r w:rsidRPr="00CB4B9A">
        <w:rPr>
          <w:sz w:val="22"/>
          <w:szCs w:val="22"/>
        </w:rPr>
        <w:t xml:space="preserve">           (адрес с привязкой к зданию и направлением движения)</w:t>
      </w:r>
    </w:p>
    <w:p w:rsidR="00194924" w:rsidRPr="00CB4B9A" w:rsidRDefault="00194924">
      <w:pPr>
        <w:pStyle w:val="ConsPlusNonformat"/>
        <w:rPr>
          <w:sz w:val="22"/>
          <w:szCs w:val="22"/>
        </w:rPr>
      </w:pPr>
      <w:r w:rsidRPr="00CB4B9A">
        <w:rPr>
          <w:sz w:val="22"/>
          <w:szCs w:val="22"/>
        </w:rPr>
        <w:t xml:space="preserve">    Оплату  за  выдачу  разрешения  (госпошлина)  и  оплату  по договору </w:t>
      </w:r>
      <w:proofErr w:type="gramStart"/>
      <w:r w:rsidRPr="00CB4B9A">
        <w:rPr>
          <w:sz w:val="22"/>
          <w:szCs w:val="22"/>
        </w:rPr>
        <w:t>на</w:t>
      </w:r>
      <w:proofErr w:type="gramEnd"/>
    </w:p>
    <w:p w:rsidR="00194924" w:rsidRPr="00CB4B9A" w:rsidRDefault="00194924">
      <w:pPr>
        <w:pStyle w:val="ConsPlusNonformat"/>
        <w:rPr>
          <w:sz w:val="22"/>
          <w:szCs w:val="22"/>
        </w:rPr>
      </w:pPr>
      <w:r w:rsidRPr="00CB4B9A">
        <w:rPr>
          <w:sz w:val="22"/>
          <w:szCs w:val="22"/>
        </w:rPr>
        <w:t xml:space="preserve">установку   и   эксплуатацию  объекта  наружной  рекламы  и  информации  </w:t>
      </w:r>
      <w:proofErr w:type="gramStart"/>
      <w:r w:rsidRPr="00CB4B9A">
        <w:rPr>
          <w:sz w:val="22"/>
          <w:szCs w:val="22"/>
        </w:rPr>
        <w:t>на</w:t>
      </w:r>
      <w:proofErr w:type="gramEnd"/>
    </w:p>
    <w:p w:rsidR="00194924" w:rsidRPr="00CB4B9A" w:rsidRDefault="00194924">
      <w:pPr>
        <w:pStyle w:val="ConsPlusNonformat"/>
        <w:rPr>
          <w:sz w:val="22"/>
          <w:szCs w:val="22"/>
        </w:rPr>
      </w:pPr>
      <w:r w:rsidRPr="00CB4B9A">
        <w:rPr>
          <w:sz w:val="22"/>
          <w:szCs w:val="22"/>
        </w:rPr>
        <w:t xml:space="preserve">недвижимом  имуществе, принадлежащем городскому округу Щербинка, а также </w:t>
      </w:r>
      <w:proofErr w:type="gramStart"/>
      <w:r w:rsidRPr="00CB4B9A">
        <w:rPr>
          <w:sz w:val="22"/>
          <w:szCs w:val="22"/>
        </w:rPr>
        <w:t>на</w:t>
      </w:r>
      <w:proofErr w:type="gramEnd"/>
    </w:p>
    <w:p w:rsidR="00194924" w:rsidRPr="00CB4B9A" w:rsidRDefault="00194924">
      <w:pPr>
        <w:pStyle w:val="ConsPlusNonformat"/>
        <w:rPr>
          <w:sz w:val="22"/>
          <w:szCs w:val="22"/>
        </w:rPr>
      </w:pPr>
      <w:r w:rsidRPr="00CB4B9A">
        <w:rPr>
          <w:sz w:val="22"/>
          <w:szCs w:val="22"/>
        </w:rPr>
        <w:t xml:space="preserve">земельном    </w:t>
      </w:r>
      <w:proofErr w:type="gramStart"/>
      <w:r w:rsidRPr="00CB4B9A">
        <w:rPr>
          <w:sz w:val="22"/>
          <w:szCs w:val="22"/>
        </w:rPr>
        <w:t>участке</w:t>
      </w:r>
      <w:proofErr w:type="gramEnd"/>
      <w:r w:rsidRPr="00CB4B9A">
        <w:rPr>
          <w:sz w:val="22"/>
          <w:szCs w:val="22"/>
        </w:rPr>
        <w:t>,   государственная   собственность   на   который   не</w:t>
      </w:r>
    </w:p>
    <w:p w:rsidR="00194924" w:rsidRPr="00CB4B9A" w:rsidRDefault="00194924">
      <w:pPr>
        <w:pStyle w:val="ConsPlusNonformat"/>
        <w:rPr>
          <w:sz w:val="22"/>
          <w:szCs w:val="22"/>
        </w:rPr>
      </w:pPr>
      <w:r w:rsidRPr="00CB4B9A">
        <w:rPr>
          <w:sz w:val="22"/>
          <w:szCs w:val="22"/>
        </w:rPr>
        <w:t>разграничена, гарантируем.</w:t>
      </w:r>
    </w:p>
    <w:p w:rsidR="00194924" w:rsidRPr="00CB4B9A" w:rsidRDefault="00194924">
      <w:pPr>
        <w:pStyle w:val="ConsPlusNonformat"/>
        <w:rPr>
          <w:sz w:val="22"/>
          <w:szCs w:val="22"/>
        </w:rPr>
      </w:pPr>
      <w:r w:rsidRPr="00CB4B9A">
        <w:rPr>
          <w:sz w:val="22"/>
          <w:szCs w:val="22"/>
        </w:rPr>
        <w:t xml:space="preserve">    С  Правилами  установки  и  эксплуатации  объектов  наружной  рекламы и</w:t>
      </w:r>
    </w:p>
    <w:p w:rsidR="00194924" w:rsidRDefault="00194924">
      <w:pPr>
        <w:pStyle w:val="ConsPlusNonformat"/>
        <w:rPr>
          <w:sz w:val="22"/>
          <w:szCs w:val="22"/>
        </w:rPr>
      </w:pPr>
      <w:r w:rsidRPr="00CB4B9A">
        <w:rPr>
          <w:sz w:val="22"/>
          <w:szCs w:val="22"/>
        </w:rPr>
        <w:t xml:space="preserve">информации на территории городского округа Щербинка </w:t>
      </w:r>
      <w:proofErr w:type="gramStart"/>
      <w:r w:rsidRPr="00CB4B9A">
        <w:rPr>
          <w:sz w:val="22"/>
          <w:szCs w:val="22"/>
        </w:rPr>
        <w:t>ознакомлен</w:t>
      </w:r>
      <w:proofErr w:type="gramEnd"/>
      <w:r w:rsidRPr="00CB4B9A">
        <w:rPr>
          <w:sz w:val="22"/>
          <w:szCs w:val="22"/>
        </w:rPr>
        <w:t>.</w:t>
      </w:r>
    </w:p>
    <w:p w:rsidR="00CB4B9A" w:rsidRDefault="00CB4B9A">
      <w:pPr>
        <w:pStyle w:val="ConsPlusNonformat"/>
        <w:rPr>
          <w:sz w:val="22"/>
          <w:szCs w:val="22"/>
        </w:rPr>
      </w:pPr>
    </w:p>
    <w:p w:rsidR="00CB4B9A" w:rsidRDefault="00CB4B9A">
      <w:pPr>
        <w:pStyle w:val="ConsPlusNonformat"/>
        <w:rPr>
          <w:sz w:val="22"/>
          <w:szCs w:val="22"/>
        </w:rPr>
      </w:pPr>
    </w:p>
    <w:p w:rsidR="00CB4B9A" w:rsidRPr="00CB4B9A" w:rsidRDefault="00CB4B9A">
      <w:pPr>
        <w:pStyle w:val="ConsPlusNonformat"/>
        <w:rPr>
          <w:sz w:val="22"/>
          <w:szCs w:val="22"/>
        </w:rPr>
      </w:pPr>
    </w:p>
    <w:p w:rsidR="00194924" w:rsidRPr="00CB4B9A" w:rsidRDefault="00194924">
      <w:pPr>
        <w:pStyle w:val="ConsPlusNonformat"/>
        <w:rPr>
          <w:sz w:val="22"/>
          <w:szCs w:val="22"/>
        </w:rPr>
      </w:pPr>
      <w:r w:rsidRPr="00CB4B9A">
        <w:rPr>
          <w:sz w:val="22"/>
          <w:szCs w:val="22"/>
        </w:rPr>
        <w:t>_________________________________________________ "___" _________ 201___ г.</w:t>
      </w:r>
    </w:p>
    <w:p w:rsidR="00194924" w:rsidRPr="00CB4B9A" w:rsidRDefault="00194924">
      <w:pPr>
        <w:pStyle w:val="ConsPlusNonformat"/>
        <w:rPr>
          <w:sz w:val="22"/>
          <w:szCs w:val="22"/>
        </w:rPr>
      </w:pPr>
      <w:r w:rsidRPr="00CB4B9A">
        <w:rPr>
          <w:sz w:val="22"/>
          <w:szCs w:val="22"/>
        </w:rPr>
        <w:t xml:space="preserve">  (ФИО, подпись уполномоченного лица заявителя)                        М.П.</w:t>
      </w:r>
    </w:p>
    <w:p w:rsidR="00194924" w:rsidRDefault="0019492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</w:pPr>
      <w:bookmarkStart w:id="9" w:name="Par268"/>
      <w:bookmarkStart w:id="10" w:name="_GoBack"/>
      <w:bookmarkEnd w:id="9"/>
      <w:bookmarkEnd w:id="10"/>
      <w:r>
        <w:lastRenderedPageBreak/>
        <w:t>Приложение N 2</w:t>
      </w:r>
    </w:p>
    <w:p w:rsidR="00194924" w:rsidRDefault="00194924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к Административному регламенту</w:t>
      </w:r>
    </w:p>
    <w:p w:rsidR="00194924" w:rsidRDefault="00194924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городского округа Щербинка</w:t>
      </w:r>
    </w:p>
    <w:p w:rsidR="00194924" w:rsidRDefault="00194924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94924" w:rsidRDefault="00194924">
      <w:pPr>
        <w:pStyle w:val="ConsPlusNonformat"/>
      </w:pPr>
      <w:r>
        <w:t xml:space="preserve">                                 </w:t>
      </w:r>
      <w:r w:rsidR="00C0276C">
        <w:t xml:space="preserve"> </w:t>
      </w:r>
      <w:r>
        <w:t>┌────┐</w:t>
      </w:r>
    </w:p>
    <w:p w:rsidR="00194924" w:rsidRDefault="00194924">
      <w:pPr>
        <w:pStyle w:val="ConsPlusNonformat"/>
      </w:pPr>
      <w:r>
        <w:t xml:space="preserve">                                  │Герб│</w:t>
      </w:r>
    </w:p>
    <w:p w:rsidR="00194924" w:rsidRDefault="00194924">
      <w:pPr>
        <w:pStyle w:val="ConsPlusNonformat"/>
      </w:pPr>
      <w:r>
        <w:t xml:space="preserve">                                  └────┘</w:t>
      </w:r>
    </w:p>
    <w:p w:rsidR="00194924" w:rsidRDefault="00194924">
      <w:pPr>
        <w:pStyle w:val="ConsPlusNonformat"/>
      </w:pPr>
    </w:p>
    <w:p w:rsidR="00194924" w:rsidRDefault="00194924">
      <w:pPr>
        <w:pStyle w:val="ConsPlusNonformat"/>
      </w:pPr>
      <w:r>
        <w:t xml:space="preserve">         АДМИНИСТРАЦИЯ ГОРОДСКОГО ОКРУГА ЩЕРБИНКА В ГОРОДЕ МОСКВЕ</w:t>
      </w:r>
    </w:p>
    <w:p w:rsidR="00194924" w:rsidRDefault="00194924">
      <w:pPr>
        <w:pStyle w:val="ConsPlusNonformat"/>
      </w:pPr>
    </w:p>
    <w:p w:rsidR="00194924" w:rsidRDefault="00194924">
      <w:pPr>
        <w:pStyle w:val="ConsPlusNonformat"/>
      </w:pPr>
      <w:bookmarkStart w:id="11" w:name="Par278"/>
      <w:bookmarkEnd w:id="11"/>
      <w:r>
        <w:t xml:space="preserve">                                РАЗРЕШЕНИЕ</w:t>
      </w:r>
    </w:p>
    <w:p w:rsidR="00194924" w:rsidRDefault="00194924">
      <w:pPr>
        <w:pStyle w:val="ConsPlusNonformat"/>
      </w:pPr>
      <w:r>
        <w:t xml:space="preserve">            на установку объекта наружной рекламы и информации</w:t>
      </w:r>
    </w:p>
    <w:p w:rsidR="00194924" w:rsidRDefault="00194924">
      <w:pPr>
        <w:pStyle w:val="ConsPlusNonformat"/>
      </w:pPr>
      <w:r>
        <w:t xml:space="preserve">                    N _____________ от ________________</w:t>
      </w:r>
    </w:p>
    <w:p w:rsidR="00194924" w:rsidRDefault="00194924">
      <w:pPr>
        <w:pStyle w:val="ConsPlusNonformat"/>
      </w:pPr>
    </w:p>
    <w:p w:rsidR="00194924" w:rsidRDefault="00194924" w:rsidP="00CB4B9A">
      <w:pPr>
        <w:pStyle w:val="ConsPlusNonformat"/>
      </w:pPr>
      <w:r>
        <w:t xml:space="preserve">    ВЫДАНО:</w:t>
      </w:r>
    </w:p>
    <w:p w:rsidR="00194924" w:rsidRDefault="00194924" w:rsidP="00CB4B9A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94924" w:rsidRDefault="00194924" w:rsidP="00CB4B9A">
      <w:pPr>
        <w:pStyle w:val="ConsPlusNonformat"/>
      </w:pPr>
      <w:r>
        <w:t>│                               ┌────────────────────────────────────────┐│</w:t>
      </w:r>
    </w:p>
    <w:p w:rsidR="00194924" w:rsidRDefault="00194924" w:rsidP="00CB4B9A">
      <w:pPr>
        <w:pStyle w:val="ConsPlusNonformat"/>
      </w:pPr>
      <w:r>
        <w:t>│Наименование фирмы             │                                        ││</w:t>
      </w:r>
    </w:p>
    <w:p w:rsidR="00194924" w:rsidRDefault="00194924" w:rsidP="00CB4B9A">
      <w:pPr>
        <w:pStyle w:val="ConsPlusNonformat"/>
      </w:pPr>
      <w:r>
        <w:t>│                               └────────────────────────────────────────┘│</w:t>
      </w:r>
    </w:p>
    <w:p w:rsidR="00194924" w:rsidRDefault="00194924" w:rsidP="00CB4B9A">
      <w:pPr>
        <w:pStyle w:val="ConsPlusNonformat"/>
      </w:pPr>
      <w:r>
        <w:t>│                               ┌────────────────────────────────────────┐│</w:t>
      </w:r>
    </w:p>
    <w:p w:rsidR="00194924" w:rsidRDefault="00194924" w:rsidP="00CB4B9A">
      <w:pPr>
        <w:pStyle w:val="ConsPlusNonformat"/>
      </w:pPr>
      <w:r>
        <w:t>│Адрес юридический              │                                        ││</w:t>
      </w:r>
    </w:p>
    <w:p w:rsidR="00194924" w:rsidRDefault="00194924" w:rsidP="00CB4B9A">
      <w:pPr>
        <w:pStyle w:val="ConsPlusNonformat"/>
      </w:pPr>
      <w:r>
        <w:t>│                               └────────────────────────────────────────┘│</w:t>
      </w:r>
    </w:p>
    <w:p w:rsidR="00194924" w:rsidRDefault="00194924" w:rsidP="00CB4B9A">
      <w:pPr>
        <w:pStyle w:val="ConsPlusNonformat"/>
      </w:pPr>
      <w:r>
        <w:t>│                               ┌────────────────────────────────────────┐│</w:t>
      </w:r>
    </w:p>
    <w:p w:rsidR="00194924" w:rsidRDefault="00194924" w:rsidP="00CB4B9A">
      <w:pPr>
        <w:pStyle w:val="ConsPlusNonformat"/>
      </w:pPr>
      <w:r>
        <w:t>│Руководитель (должность)       │                                        ││</w:t>
      </w:r>
    </w:p>
    <w:p w:rsidR="00194924" w:rsidRDefault="00194924" w:rsidP="00CB4B9A">
      <w:pPr>
        <w:pStyle w:val="ConsPlusNonformat"/>
      </w:pPr>
      <w:r>
        <w:t>│                               └────────────────────────────────────────┘│</w:t>
      </w:r>
    </w:p>
    <w:p w:rsidR="00194924" w:rsidRDefault="00194924" w:rsidP="00CB4B9A">
      <w:pPr>
        <w:pStyle w:val="ConsPlusNonformat"/>
      </w:pPr>
      <w:r>
        <w:t>│                               ┌────────────────────────────────────────┐│</w:t>
      </w:r>
    </w:p>
    <w:p w:rsidR="00194924" w:rsidRDefault="00194924" w:rsidP="00CB4B9A">
      <w:pPr>
        <w:pStyle w:val="ConsPlusNonformat"/>
      </w:pPr>
      <w:r>
        <w:t>│Руководитель (Ф.И.О.)          │                                        ││</w:t>
      </w:r>
    </w:p>
    <w:p w:rsidR="00194924" w:rsidRDefault="00194924" w:rsidP="00CB4B9A">
      <w:pPr>
        <w:pStyle w:val="ConsPlusNonformat"/>
      </w:pPr>
      <w:r>
        <w:t>│                               └────────────────────────────────────────┘│</w:t>
      </w:r>
    </w:p>
    <w:p w:rsidR="00194924" w:rsidRDefault="00194924" w:rsidP="00CB4B9A">
      <w:pPr>
        <w:pStyle w:val="ConsPlusNonformat"/>
      </w:pPr>
      <w:r>
        <w:t>│                               ┌─────────────────┐     ┌────────────────┐│</w:t>
      </w:r>
    </w:p>
    <w:p w:rsidR="00194924" w:rsidRDefault="00194924" w:rsidP="00CB4B9A">
      <w:pPr>
        <w:pStyle w:val="ConsPlusNonformat"/>
      </w:pPr>
      <w:r>
        <w:t>│Контактные телефоны            │                 │ ИНН │                ││</w:t>
      </w:r>
    </w:p>
    <w:p w:rsidR="00194924" w:rsidRDefault="00194924" w:rsidP="00CB4B9A">
      <w:pPr>
        <w:pStyle w:val="ConsPlusNonformat"/>
      </w:pPr>
      <w:r>
        <w:t>│                               └─────────────────┘     └────────────────┘│</w:t>
      </w:r>
    </w:p>
    <w:p w:rsidR="00194924" w:rsidRDefault="00194924" w:rsidP="00CB4B9A">
      <w:pPr>
        <w:pStyle w:val="ConsPlusNonformat"/>
      </w:pPr>
      <w:r>
        <w:t>│                               ┌────────────────┐      ┌────────────────┐│</w:t>
      </w:r>
    </w:p>
    <w:p w:rsidR="00194924" w:rsidRDefault="00194924" w:rsidP="00CB4B9A">
      <w:pPr>
        <w:pStyle w:val="ConsPlusNonformat"/>
      </w:pPr>
      <w:r>
        <w:t>│КПП                            │                │ ОГРН │                ││</w:t>
      </w:r>
    </w:p>
    <w:p w:rsidR="00194924" w:rsidRDefault="00194924" w:rsidP="00CB4B9A">
      <w:pPr>
        <w:pStyle w:val="ConsPlusNonformat"/>
      </w:pPr>
      <w:r>
        <w:t>│                               └────────────────┘      └────────────────┘│</w:t>
      </w:r>
    </w:p>
    <w:p w:rsidR="00194924" w:rsidRDefault="00194924" w:rsidP="00CB4B9A">
      <w:pPr>
        <w:pStyle w:val="ConsPlusNonformat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194924" w:rsidRDefault="00194924" w:rsidP="00CB4B9A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94924" w:rsidRDefault="00194924" w:rsidP="00CB4B9A">
      <w:pPr>
        <w:pStyle w:val="ConsPlusNonformat"/>
      </w:pPr>
      <w:r>
        <w:t>│                               ┌────────────────────────────────────────┐│</w:t>
      </w:r>
    </w:p>
    <w:p w:rsidR="00194924" w:rsidRDefault="00194924" w:rsidP="00CB4B9A">
      <w:pPr>
        <w:pStyle w:val="ConsPlusNonformat"/>
      </w:pPr>
      <w:r>
        <w:t>│Наименование банка             │                                        ││</w:t>
      </w:r>
    </w:p>
    <w:p w:rsidR="00194924" w:rsidRDefault="00194924" w:rsidP="00CB4B9A">
      <w:pPr>
        <w:pStyle w:val="ConsPlusNonformat"/>
      </w:pPr>
      <w:r>
        <w:t>│                               └────────────────────────────────────────┘│</w:t>
      </w:r>
    </w:p>
    <w:p w:rsidR="00194924" w:rsidRDefault="00194924" w:rsidP="00CB4B9A">
      <w:pPr>
        <w:pStyle w:val="ConsPlusNonformat"/>
      </w:pPr>
      <w:r>
        <w:t>│                               ┌────────────────────────────────────────┐│</w:t>
      </w:r>
    </w:p>
    <w:p w:rsidR="00194924" w:rsidRDefault="00194924" w:rsidP="00CB4B9A">
      <w:pPr>
        <w:pStyle w:val="ConsPlusNonformat"/>
      </w:pPr>
      <w:r>
        <w:t>│Город банка                    │                                        ││</w:t>
      </w:r>
    </w:p>
    <w:p w:rsidR="00194924" w:rsidRDefault="00194924" w:rsidP="00CB4B9A">
      <w:pPr>
        <w:pStyle w:val="ConsPlusNonformat"/>
      </w:pPr>
      <w:r>
        <w:t>│                               └────────────────────────────────────────┘│</w:t>
      </w:r>
    </w:p>
    <w:p w:rsidR="00194924" w:rsidRDefault="00194924" w:rsidP="00CB4B9A">
      <w:pPr>
        <w:pStyle w:val="ConsPlusNonformat"/>
      </w:pPr>
      <w:r>
        <w:t>│    ┌──────────────────────────┐      ┌─────────────┐     ┌─────────────┐│</w:t>
      </w:r>
    </w:p>
    <w:p w:rsidR="00194924" w:rsidRDefault="00194924" w:rsidP="00CB4B9A">
      <w:pPr>
        <w:pStyle w:val="ConsPlusNonformat"/>
      </w:pPr>
      <w:r>
        <w:t>│Р/с</w:t>
      </w:r>
      <w:proofErr w:type="gramStart"/>
      <w:r>
        <w:t xml:space="preserve"> │                          │  К</w:t>
      </w:r>
      <w:proofErr w:type="gramEnd"/>
      <w:r>
        <w:t>/с │             │ БИК │             ││</w:t>
      </w:r>
    </w:p>
    <w:p w:rsidR="00194924" w:rsidRDefault="00194924" w:rsidP="00CB4B9A">
      <w:pPr>
        <w:pStyle w:val="ConsPlusNonformat"/>
      </w:pPr>
      <w:r>
        <w:t>│    └──────────────────────────┘      └─────────────┘     └─────────────┘│</w:t>
      </w:r>
    </w:p>
    <w:p w:rsidR="00194924" w:rsidRDefault="00194924" w:rsidP="00CB4B9A">
      <w:pPr>
        <w:pStyle w:val="ConsPlusNonformat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194924" w:rsidRDefault="00194924" w:rsidP="00CB4B9A">
      <w:pPr>
        <w:pStyle w:val="ConsPlusNonformat"/>
      </w:pPr>
      <w:r>
        <w:t xml:space="preserve">    на установку:</w:t>
      </w:r>
    </w:p>
    <w:p w:rsidR="00194924" w:rsidRDefault="00194924" w:rsidP="00CB4B9A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94924" w:rsidRDefault="00194924" w:rsidP="00CB4B9A">
      <w:pPr>
        <w:pStyle w:val="ConsPlusNonformat"/>
      </w:pPr>
      <w:r>
        <w:t>│                               ┌────────────────────────────────────────┐│</w:t>
      </w:r>
    </w:p>
    <w:p w:rsidR="00194924" w:rsidRDefault="00194924" w:rsidP="00CB4B9A">
      <w:pPr>
        <w:pStyle w:val="ConsPlusNonformat"/>
      </w:pPr>
      <w:r>
        <w:t>│Адрес размещения:              │                                        ││</w:t>
      </w:r>
    </w:p>
    <w:p w:rsidR="00194924" w:rsidRDefault="00194924" w:rsidP="00CB4B9A">
      <w:pPr>
        <w:pStyle w:val="ConsPlusNonformat"/>
      </w:pPr>
      <w:r>
        <w:t>│                               └────────────────────────────────────────┘│</w:t>
      </w:r>
    </w:p>
    <w:p w:rsidR="00194924" w:rsidRDefault="00194924" w:rsidP="00CB4B9A">
      <w:pPr>
        <w:pStyle w:val="ConsPlusNonformat"/>
      </w:pPr>
      <w:r>
        <w:t>│                               ┌────────────────────────────────────────┐│</w:t>
      </w:r>
    </w:p>
    <w:p w:rsidR="00194924" w:rsidRDefault="00194924" w:rsidP="00CB4B9A">
      <w:pPr>
        <w:pStyle w:val="ConsPlusNonformat"/>
      </w:pPr>
      <w:r>
        <w:t xml:space="preserve">│Тип </w:t>
      </w:r>
      <w:proofErr w:type="spellStart"/>
      <w:r>
        <w:t>рекламоносителя</w:t>
      </w:r>
      <w:proofErr w:type="spellEnd"/>
      <w:r>
        <w:t>:           │                                        ││</w:t>
      </w:r>
    </w:p>
    <w:p w:rsidR="00194924" w:rsidRDefault="00194924" w:rsidP="00CB4B9A">
      <w:pPr>
        <w:pStyle w:val="ConsPlusNonformat"/>
      </w:pPr>
      <w:r>
        <w:t>│                               └────────────────────────────────────────┘│</w:t>
      </w:r>
    </w:p>
    <w:p w:rsidR="00194924" w:rsidRDefault="00194924" w:rsidP="00CB4B9A">
      <w:pPr>
        <w:pStyle w:val="ConsPlusNonformat"/>
      </w:pPr>
      <w:r>
        <w:t>│                               ┌────────────────────────────────────────┐│</w:t>
      </w:r>
    </w:p>
    <w:p w:rsidR="00194924" w:rsidRDefault="00194924" w:rsidP="00CB4B9A">
      <w:pPr>
        <w:pStyle w:val="ConsPlusNonformat"/>
      </w:pPr>
      <w:r>
        <w:t>│Количество сторон:             │                                        ││</w:t>
      </w:r>
    </w:p>
    <w:p w:rsidR="00194924" w:rsidRDefault="00194924" w:rsidP="00CB4B9A">
      <w:pPr>
        <w:pStyle w:val="ConsPlusNonformat"/>
      </w:pPr>
      <w:r>
        <w:t>│                               └────────────────────────────────────────┘│</w:t>
      </w:r>
    </w:p>
    <w:p w:rsidR="00194924" w:rsidRDefault="00194924" w:rsidP="00CB4B9A">
      <w:pPr>
        <w:pStyle w:val="ConsPlusNonformat"/>
      </w:pPr>
      <w:r>
        <w:t>│                               ┌────────────────────────────────────────┐│</w:t>
      </w:r>
    </w:p>
    <w:p w:rsidR="00194924" w:rsidRDefault="00194924" w:rsidP="00CB4B9A">
      <w:pPr>
        <w:pStyle w:val="ConsPlusNonformat"/>
      </w:pPr>
      <w:r>
        <w:t>│Количество элементов:          │                                        ││</w:t>
      </w:r>
    </w:p>
    <w:p w:rsidR="00194924" w:rsidRDefault="00194924" w:rsidP="00CB4B9A">
      <w:pPr>
        <w:pStyle w:val="ConsPlusNonformat"/>
      </w:pPr>
      <w:r>
        <w:t>│                               └────────────────────────────────────────┘│</w:t>
      </w:r>
    </w:p>
    <w:p w:rsidR="00194924" w:rsidRDefault="00194924" w:rsidP="00CB4B9A">
      <w:pPr>
        <w:pStyle w:val="ConsPlusNonformat"/>
      </w:pPr>
      <w:r>
        <w:t>│                               ┌────────────────────────────────────────┐│</w:t>
      </w:r>
    </w:p>
    <w:p w:rsidR="00194924" w:rsidRDefault="00194924" w:rsidP="00CB4B9A">
      <w:pPr>
        <w:pStyle w:val="ConsPlusNonformat"/>
      </w:pPr>
      <w:r>
        <w:t>│Технологическая характеристика:│                                        ││</w:t>
      </w:r>
    </w:p>
    <w:p w:rsidR="00194924" w:rsidRDefault="00194924" w:rsidP="00CB4B9A">
      <w:pPr>
        <w:pStyle w:val="ConsPlusNonformat"/>
      </w:pPr>
      <w:r>
        <w:t>│                               └────────────────────────────────────────┘│</w:t>
      </w:r>
    </w:p>
    <w:p w:rsidR="00194924" w:rsidRDefault="00194924" w:rsidP="00CB4B9A">
      <w:pPr>
        <w:pStyle w:val="ConsPlusNonformat"/>
      </w:pPr>
      <w:r>
        <w:lastRenderedPageBreak/>
        <w:t>│                               ┌────────────────────────────────────────┐│</w:t>
      </w:r>
    </w:p>
    <w:p w:rsidR="00194924" w:rsidRDefault="00194924" w:rsidP="00CB4B9A">
      <w:pPr>
        <w:pStyle w:val="ConsPlusNonformat"/>
      </w:pPr>
      <w:r>
        <w:t>│Размер:                        │                                        ││</w:t>
      </w:r>
    </w:p>
    <w:p w:rsidR="00194924" w:rsidRDefault="00194924" w:rsidP="00CB4B9A">
      <w:pPr>
        <w:pStyle w:val="ConsPlusNonformat"/>
      </w:pPr>
      <w:r>
        <w:t>│                               └────────────────────────────────────────┘│</w:t>
      </w:r>
    </w:p>
    <w:p w:rsidR="00194924" w:rsidRDefault="00194924" w:rsidP="00CB4B9A">
      <w:pPr>
        <w:pStyle w:val="ConsPlusNonformat"/>
      </w:pPr>
      <w:r>
        <w:t>│                               ┌────────────────────────────────────────┐│</w:t>
      </w:r>
    </w:p>
    <w:p w:rsidR="00194924" w:rsidRDefault="00194924" w:rsidP="00CB4B9A">
      <w:pPr>
        <w:pStyle w:val="ConsPlusNonformat"/>
      </w:pPr>
      <w:r>
        <w:t>│Текст:                         │                                        ││</w:t>
      </w:r>
    </w:p>
    <w:p w:rsidR="00194924" w:rsidRDefault="00194924" w:rsidP="00CB4B9A">
      <w:pPr>
        <w:pStyle w:val="ConsPlusNonformat"/>
      </w:pPr>
      <w:r>
        <w:t>│                               └────────────────────────────────────────┘│</w:t>
      </w:r>
    </w:p>
    <w:p w:rsidR="00194924" w:rsidRDefault="00194924" w:rsidP="00CB4B9A">
      <w:pPr>
        <w:pStyle w:val="ConsPlusNonformat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194924" w:rsidRDefault="00194924" w:rsidP="00CB4B9A">
      <w:pPr>
        <w:pStyle w:val="ConsPlusNonformat"/>
      </w:pPr>
    </w:p>
    <w:p w:rsidR="00194924" w:rsidRDefault="00194924" w:rsidP="00CB4B9A">
      <w:pPr>
        <w:pStyle w:val="ConsPlusNonformat"/>
      </w:pPr>
      <w:r>
        <w:t xml:space="preserve">    Срок действия разрешения </w:t>
      </w:r>
      <w:proofErr w:type="gramStart"/>
      <w:r>
        <w:t>до</w:t>
      </w:r>
      <w:proofErr w:type="gramEnd"/>
      <w:r>
        <w:t>: _______________________</w:t>
      </w:r>
    </w:p>
    <w:p w:rsidR="00194924" w:rsidRDefault="00194924" w:rsidP="00CB4B9A">
      <w:pPr>
        <w:pStyle w:val="ConsPlusNonformat"/>
      </w:pPr>
    </w:p>
    <w:p w:rsidR="00194924" w:rsidRDefault="00194924" w:rsidP="00CB4B9A">
      <w:pPr>
        <w:pStyle w:val="ConsPlusNonformat"/>
      </w:pPr>
      <w:r>
        <w:t xml:space="preserve">Глава администрации </w:t>
      </w:r>
      <w:proofErr w:type="spellStart"/>
      <w:r>
        <w:t>г.о</w:t>
      </w:r>
      <w:proofErr w:type="spellEnd"/>
      <w:r>
        <w:t>. Щербинка в городе Москве</w:t>
      </w:r>
    </w:p>
    <w:p w:rsidR="00194924" w:rsidRDefault="00194924" w:rsidP="00CB4B9A">
      <w:pPr>
        <w:pStyle w:val="ConsPlusNonformat"/>
      </w:pPr>
      <w:r>
        <w:t>-------------------------------------------------   М.П. __________________</w:t>
      </w:r>
    </w:p>
    <w:p w:rsidR="00194924" w:rsidRDefault="00194924" w:rsidP="00CB4B9A">
      <w:pPr>
        <w:pStyle w:val="ConsPlusNonformat"/>
      </w:pPr>
      <w:r>
        <w:t xml:space="preserve">               (должность)                                   (Ф.И.О.)</w:t>
      </w:r>
    </w:p>
    <w:p w:rsidR="00194924" w:rsidRDefault="00194924" w:rsidP="00CB4B9A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94924" w:rsidRDefault="00194924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94924" w:rsidRDefault="00194924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94924" w:rsidRDefault="00194924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94924" w:rsidRDefault="00194924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94924" w:rsidRDefault="0019492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</w:pPr>
      <w:bookmarkStart w:id="12" w:name="Par349"/>
      <w:bookmarkEnd w:id="12"/>
      <w:r>
        <w:t>Приложение N 3</w:t>
      </w:r>
    </w:p>
    <w:p w:rsidR="00194924" w:rsidRDefault="00194924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к Административному регламенту</w:t>
      </w:r>
    </w:p>
    <w:p w:rsidR="00194924" w:rsidRDefault="00194924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городского округа Щербинка</w:t>
      </w:r>
    </w:p>
    <w:p w:rsidR="00194924" w:rsidRDefault="00194924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94924" w:rsidRDefault="00194924">
      <w:pPr>
        <w:pStyle w:val="ConsPlusNonformat"/>
      </w:pPr>
      <w:r>
        <w:t xml:space="preserve">                                      Главе администрации городского округа</w:t>
      </w:r>
    </w:p>
    <w:p w:rsidR="00194924" w:rsidRDefault="00194924">
      <w:pPr>
        <w:pStyle w:val="ConsPlusNonformat"/>
      </w:pPr>
      <w:r>
        <w:t xml:space="preserve">                                      Щербинка в городе Москве</w:t>
      </w:r>
    </w:p>
    <w:p w:rsidR="00194924" w:rsidRDefault="00194924">
      <w:pPr>
        <w:pStyle w:val="ConsPlusNonformat"/>
      </w:pPr>
      <w:r>
        <w:t xml:space="preserve">                                      _____________________________________</w:t>
      </w:r>
    </w:p>
    <w:p w:rsidR="00194924" w:rsidRDefault="00194924">
      <w:pPr>
        <w:pStyle w:val="ConsPlusNonformat"/>
      </w:pPr>
    </w:p>
    <w:p w:rsidR="00C0276C" w:rsidRDefault="00194924">
      <w:pPr>
        <w:pStyle w:val="ConsPlusNonformat"/>
      </w:pPr>
      <w:r>
        <w:t xml:space="preserve">   </w:t>
      </w:r>
    </w:p>
    <w:p w:rsidR="00194924" w:rsidRDefault="00194924" w:rsidP="00C0276C">
      <w:pPr>
        <w:pStyle w:val="ConsPlusNonformat"/>
        <w:jc w:val="center"/>
      </w:pPr>
      <w:r>
        <w:t>Уважаемый</w:t>
      </w:r>
      <w:proofErr w:type="gramStart"/>
      <w:r>
        <w:t xml:space="preserve"> ...................!</w:t>
      </w:r>
      <w:proofErr w:type="gramEnd"/>
    </w:p>
    <w:p w:rsidR="00C0276C" w:rsidRDefault="00194924">
      <w:pPr>
        <w:pStyle w:val="ConsPlusNonformat"/>
      </w:pPr>
      <w:r>
        <w:t xml:space="preserve">    </w:t>
      </w:r>
    </w:p>
    <w:p w:rsidR="00194924" w:rsidRDefault="00194924">
      <w:pPr>
        <w:pStyle w:val="ConsPlusNonformat"/>
      </w:pPr>
      <w:r>
        <w:t>Прошу  аннулировать  разрешение  на  установку  и  эксплуатацию объекта</w:t>
      </w:r>
    </w:p>
    <w:p w:rsidR="00194924" w:rsidRDefault="00194924">
      <w:pPr>
        <w:pStyle w:val="ConsPlusNonformat"/>
      </w:pPr>
      <w:r>
        <w:t xml:space="preserve">наружной рекламы и информации N _______ </w:t>
      </w:r>
      <w:proofErr w:type="gramStart"/>
      <w:r>
        <w:t>от</w:t>
      </w:r>
      <w:proofErr w:type="gramEnd"/>
      <w:r>
        <w:t xml:space="preserve"> __________ по адресу: г. Москва,</w:t>
      </w:r>
    </w:p>
    <w:p w:rsidR="00194924" w:rsidRDefault="00194924">
      <w:pPr>
        <w:pStyle w:val="ConsPlusNonformat"/>
      </w:pPr>
      <w:r>
        <w:t>г. Щербинка, __________________ в связи с демонтажем рекламной конструкции.</w:t>
      </w:r>
    </w:p>
    <w:p w:rsidR="00194924" w:rsidRDefault="00194924">
      <w:pPr>
        <w:pStyle w:val="ConsPlusNonformat"/>
      </w:pPr>
    </w:p>
    <w:p w:rsidR="00194924" w:rsidRDefault="00194924">
      <w:pPr>
        <w:pStyle w:val="ConsPlusNonformat"/>
      </w:pPr>
      <w:r>
        <w:t xml:space="preserve">    Генеральный директор _________________              ___________________</w:t>
      </w:r>
    </w:p>
    <w:p w:rsidR="00194924" w:rsidRDefault="00194924">
      <w:pPr>
        <w:pStyle w:val="ConsPlusNonformat"/>
      </w:pPr>
      <w:r>
        <w:t xml:space="preserve">                                                М.П.</w:t>
      </w:r>
    </w:p>
    <w:p w:rsidR="00194924" w:rsidRDefault="00194924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94924" w:rsidRDefault="00194924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94924" w:rsidRDefault="0019492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sz w:val="2"/>
          <w:szCs w:val="2"/>
        </w:rPr>
      </w:pPr>
    </w:p>
    <w:p w:rsidR="005250CF" w:rsidRDefault="005250CF"/>
    <w:sectPr w:rsidR="005250CF" w:rsidSect="00B567AB">
      <w:type w:val="continuous"/>
      <w:pgSz w:w="11909" w:h="16834"/>
      <w:pgMar w:top="1134" w:right="567" w:bottom="113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924"/>
    <w:rsid w:val="00004E69"/>
    <w:rsid w:val="00011256"/>
    <w:rsid w:val="00012485"/>
    <w:rsid w:val="0001493A"/>
    <w:rsid w:val="00022360"/>
    <w:rsid w:val="000301EF"/>
    <w:rsid w:val="00035665"/>
    <w:rsid w:val="00035ED7"/>
    <w:rsid w:val="00036DB9"/>
    <w:rsid w:val="00046FAA"/>
    <w:rsid w:val="00047299"/>
    <w:rsid w:val="00052CBB"/>
    <w:rsid w:val="000538DB"/>
    <w:rsid w:val="0005732A"/>
    <w:rsid w:val="00062860"/>
    <w:rsid w:val="00063E89"/>
    <w:rsid w:val="00066F8A"/>
    <w:rsid w:val="0007076C"/>
    <w:rsid w:val="00082876"/>
    <w:rsid w:val="00083DD9"/>
    <w:rsid w:val="0008554A"/>
    <w:rsid w:val="00087E36"/>
    <w:rsid w:val="000979D6"/>
    <w:rsid w:val="000A0AD0"/>
    <w:rsid w:val="000A6C05"/>
    <w:rsid w:val="000A74B6"/>
    <w:rsid w:val="000B2164"/>
    <w:rsid w:val="000B2FD7"/>
    <w:rsid w:val="000C05FA"/>
    <w:rsid w:val="000C63F0"/>
    <w:rsid w:val="000C7218"/>
    <w:rsid w:val="000D1377"/>
    <w:rsid w:val="000D7460"/>
    <w:rsid w:val="000E2B08"/>
    <w:rsid w:val="000F00FE"/>
    <w:rsid w:val="000F17AA"/>
    <w:rsid w:val="000F1F07"/>
    <w:rsid w:val="000F3254"/>
    <w:rsid w:val="000F3332"/>
    <w:rsid w:val="000F382A"/>
    <w:rsid w:val="0011032F"/>
    <w:rsid w:val="0011557C"/>
    <w:rsid w:val="00122F77"/>
    <w:rsid w:val="00124980"/>
    <w:rsid w:val="00124CEA"/>
    <w:rsid w:val="0013018A"/>
    <w:rsid w:val="001303BA"/>
    <w:rsid w:val="00140E7D"/>
    <w:rsid w:val="00144757"/>
    <w:rsid w:val="00147D2B"/>
    <w:rsid w:val="00154401"/>
    <w:rsid w:val="001663B8"/>
    <w:rsid w:val="00171DF6"/>
    <w:rsid w:val="00172CDA"/>
    <w:rsid w:val="00180373"/>
    <w:rsid w:val="00181695"/>
    <w:rsid w:val="00186143"/>
    <w:rsid w:val="001871DF"/>
    <w:rsid w:val="001902ED"/>
    <w:rsid w:val="00191A15"/>
    <w:rsid w:val="00194924"/>
    <w:rsid w:val="001A0C9B"/>
    <w:rsid w:val="001B6FE6"/>
    <w:rsid w:val="001C01A9"/>
    <w:rsid w:val="001C6F25"/>
    <w:rsid w:val="001D0168"/>
    <w:rsid w:val="001D159E"/>
    <w:rsid w:val="001D2F22"/>
    <w:rsid w:val="001D53F3"/>
    <w:rsid w:val="001E3859"/>
    <w:rsid w:val="001E627E"/>
    <w:rsid w:val="001F3365"/>
    <w:rsid w:val="001F3A2C"/>
    <w:rsid w:val="001F64BD"/>
    <w:rsid w:val="00216441"/>
    <w:rsid w:val="0021644F"/>
    <w:rsid w:val="0022329C"/>
    <w:rsid w:val="002248BA"/>
    <w:rsid w:val="00226434"/>
    <w:rsid w:val="002318C8"/>
    <w:rsid w:val="002373C6"/>
    <w:rsid w:val="00240E0B"/>
    <w:rsid w:val="00242F6F"/>
    <w:rsid w:val="0024334F"/>
    <w:rsid w:val="00251792"/>
    <w:rsid w:val="00253907"/>
    <w:rsid w:val="002602A9"/>
    <w:rsid w:val="00266620"/>
    <w:rsid w:val="0026793C"/>
    <w:rsid w:val="00271BC3"/>
    <w:rsid w:val="0028038A"/>
    <w:rsid w:val="00296181"/>
    <w:rsid w:val="002A0131"/>
    <w:rsid w:val="002C4820"/>
    <w:rsid w:val="002D01E6"/>
    <w:rsid w:val="002D78AE"/>
    <w:rsid w:val="002E051B"/>
    <w:rsid w:val="002E35A8"/>
    <w:rsid w:val="002F4A5B"/>
    <w:rsid w:val="002F60B9"/>
    <w:rsid w:val="00300E64"/>
    <w:rsid w:val="003024B3"/>
    <w:rsid w:val="0030254E"/>
    <w:rsid w:val="003046D8"/>
    <w:rsid w:val="0030470E"/>
    <w:rsid w:val="00306D36"/>
    <w:rsid w:val="00313F4D"/>
    <w:rsid w:val="00325BD7"/>
    <w:rsid w:val="00335D18"/>
    <w:rsid w:val="00336330"/>
    <w:rsid w:val="003433F2"/>
    <w:rsid w:val="00363771"/>
    <w:rsid w:val="003646BA"/>
    <w:rsid w:val="00365FCF"/>
    <w:rsid w:val="00372A18"/>
    <w:rsid w:val="0038396A"/>
    <w:rsid w:val="0039205B"/>
    <w:rsid w:val="003920A0"/>
    <w:rsid w:val="0039373C"/>
    <w:rsid w:val="00395016"/>
    <w:rsid w:val="003A1F22"/>
    <w:rsid w:val="003A41D4"/>
    <w:rsid w:val="003B3E7E"/>
    <w:rsid w:val="003B63A3"/>
    <w:rsid w:val="003D495C"/>
    <w:rsid w:val="003D545A"/>
    <w:rsid w:val="003E62B4"/>
    <w:rsid w:val="003F6294"/>
    <w:rsid w:val="00403FB6"/>
    <w:rsid w:val="00404C56"/>
    <w:rsid w:val="004103D0"/>
    <w:rsid w:val="00417588"/>
    <w:rsid w:val="00420257"/>
    <w:rsid w:val="00430134"/>
    <w:rsid w:val="00431442"/>
    <w:rsid w:val="004353A6"/>
    <w:rsid w:val="00436D0C"/>
    <w:rsid w:val="004404A3"/>
    <w:rsid w:val="00443008"/>
    <w:rsid w:val="00460799"/>
    <w:rsid w:val="004612BB"/>
    <w:rsid w:val="00467298"/>
    <w:rsid w:val="004749B5"/>
    <w:rsid w:val="00477675"/>
    <w:rsid w:val="004820D9"/>
    <w:rsid w:val="00491984"/>
    <w:rsid w:val="00495127"/>
    <w:rsid w:val="004A3846"/>
    <w:rsid w:val="004A564C"/>
    <w:rsid w:val="004B3956"/>
    <w:rsid w:val="004B40EB"/>
    <w:rsid w:val="004C08EB"/>
    <w:rsid w:val="004C6565"/>
    <w:rsid w:val="004D0C8D"/>
    <w:rsid w:val="004E27C4"/>
    <w:rsid w:val="004E495A"/>
    <w:rsid w:val="004F019D"/>
    <w:rsid w:val="004F0931"/>
    <w:rsid w:val="00504D04"/>
    <w:rsid w:val="00505A9E"/>
    <w:rsid w:val="005250CF"/>
    <w:rsid w:val="00532B6B"/>
    <w:rsid w:val="00532EB5"/>
    <w:rsid w:val="00534B0E"/>
    <w:rsid w:val="00541717"/>
    <w:rsid w:val="00546C2A"/>
    <w:rsid w:val="00555D60"/>
    <w:rsid w:val="005569A1"/>
    <w:rsid w:val="00565795"/>
    <w:rsid w:val="00576BE5"/>
    <w:rsid w:val="0058242C"/>
    <w:rsid w:val="00586659"/>
    <w:rsid w:val="005870C4"/>
    <w:rsid w:val="005A5E7D"/>
    <w:rsid w:val="005B0413"/>
    <w:rsid w:val="005B3A1F"/>
    <w:rsid w:val="005C27DA"/>
    <w:rsid w:val="005D7ABF"/>
    <w:rsid w:val="005E04FF"/>
    <w:rsid w:val="005E103F"/>
    <w:rsid w:val="005E516E"/>
    <w:rsid w:val="005F16A3"/>
    <w:rsid w:val="005F1B27"/>
    <w:rsid w:val="005F2610"/>
    <w:rsid w:val="00602E59"/>
    <w:rsid w:val="00603E82"/>
    <w:rsid w:val="00613C95"/>
    <w:rsid w:val="00613CD6"/>
    <w:rsid w:val="00623F1C"/>
    <w:rsid w:val="00625211"/>
    <w:rsid w:val="006326BB"/>
    <w:rsid w:val="00640371"/>
    <w:rsid w:val="00644C44"/>
    <w:rsid w:val="00647C8B"/>
    <w:rsid w:val="00650D6A"/>
    <w:rsid w:val="00662BF0"/>
    <w:rsid w:val="00674D3A"/>
    <w:rsid w:val="00675A71"/>
    <w:rsid w:val="00681EC3"/>
    <w:rsid w:val="00687656"/>
    <w:rsid w:val="006906C5"/>
    <w:rsid w:val="0069203A"/>
    <w:rsid w:val="00695980"/>
    <w:rsid w:val="006A2E12"/>
    <w:rsid w:val="006A639B"/>
    <w:rsid w:val="006D51AB"/>
    <w:rsid w:val="006D65BE"/>
    <w:rsid w:val="006E3DE6"/>
    <w:rsid w:val="006E61EF"/>
    <w:rsid w:val="006F19A0"/>
    <w:rsid w:val="006F20D3"/>
    <w:rsid w:val="006F3423"/>
    <w:rsid w:val="00716193"/>
    <w:rsid w:val="00716F59"/>
    <w:rsid w:val="00717015"/>
    <w:rsid w:val="007212BE"/>
    <w:rsid w:val="00723965"/>
    <w:rsid w:val="00725256"/>
    <w:rsid w:val="0073654E"/>
    <w:rsid w:val="00750080"/>
    <w:rsid w:val="00752535"/>
    <w:rsid w:val="007525AD"/>
    <w:rsid w:val="0075295C"/>
    <w:rsid w:val="00755A50"/>
    <w:rsid w:val="0076437F"/>
    <w:rsid w:val="00772A3D"/>
    <w:rsid w:val="007755D6"/>
    <w:rsid w:val="00780ED0"/>
    <w:rsid w:val="00782925"/>
    <w:rsid w:val="007847FD"/>
    <w:rsid w:val="00790BDD"/>
    <w:rsid w:val="007A6BC4"/>
    <w:rsid w:val="007B2322"/>
    <w:rsid w:val="007B6834"/>
    <w:rsid w:val="007C24A9"/>
    <w:rsid w:val="007C6D26"/>
    <w:rsid w:val="007E5376"/>
    <w:rsid w:val="007F2266"/>
    <w:rsid w:val="007F3147"/>
    <w:rsid w:val="007F5550"/>
    <w:rsid w:val="00802508"/>
    <w:rsid w:val="00805074"/>
    <w:rsid w:val="008050F2"/>
    <w:rsid w:val="00807729"/>
    <w:rsid w:val="00811CC2"/>
    <w:rsid w:val="00814521"/>
    <w:rsid w:val="00816C26"/>
    <w:rsid w:val="0082001E"/>
    <w:rsid w:val="0082042F"/>
    <w:rsid w:val="00823C27"/>
    <w:rsid w:val="00830952"/>
    <w:rsid w:val="0083293C"/>
    <w:rsid w:val="00847D82"/>
    <w:rsid w:val="00857EB6"/>
    <w:rsid w:val="00864F6F"/>
    <w:rsid w:val="00873A36"/>
    <w:rsid w:val="008774C0"/>
    <w:rsid w:val="0088503F"/>
    <w:rsid w:val="008869FC"/>
    <w:rsid w:val="008902A1"/>
    <w:rsid w:val="008910D2"/>
    <w:rsid w:val="0089506D"/>
    <w:rsid w:val="00896E5F"/>
    <w:rsid w:val="008A0E0B"/>
    <w:rsid w:val="008A1925"/>
    <w:rsid w:val="008A2939"/>
    <w:rsid w:val="008A5809"/>
    <w:rsid w:val="008C1779"/>
    <w:rsid w:val="008C1845"/>
    <w:rsid w:val="008C2139"/>
    <w:rsid w:val="008C312E"/>
    <w:rsid w:val="008C7C81"/>
    <w:rsid w:val="008D536E"/>
    <w:rsid w:val="0090270E"/>
    <w:rsid w:val="0090613B"/>
    <w:rsid w:val="00907AA2"/>
    <w:rsid w:val="009143CA"/>
    <w:rsid w:val="00920F05"/>
    <w:rsid w:val="00924216"/>
    <w:rsid w:val="009359C4"/>
    <w:rsid w:val="00940120"/>
    <w:rsid w:val="00960C85"/>
    <w:rsid w:val="00962A35"/>
    <w:rsid w:val="00970E9C"/>
    <w:rsid w:val="0097214F"/>
    <w:rsid w:val="00973374"/>
    <w:rsid w:val="00981D5B"/>
    <w:rsid w:val="00992C5A"/>
    <w:rsid w:val="009A1550"/>
    <w:rsid w:val="009A2FFC"/>
    <w:rsid w:val="009B0CD5"/>
    <w:rsid w:val="009B2CE4"/>
    <w:rsid w:val="009C010C"/>
    <w:rsid w:val="009C07DD"/>
    <w:rsid w:val="009C4F64"/>
    <w:rsid w:val="009D153B"/>
    <w:rsid w:val="009D3C31"/>
    <w:rsid w:val="009E01EA"/>
    <w:rsid w:val="009E48CD"/>
    <w:rsid w:val="00A11070"/>
    <w:rsid w:val="00A13C46"/>
    <w:rsid w:val="00A2387B"/>
    <w:rsid w:val="00A24BC9"/>
    <w:rsid w:val="00A37460"/>
    <w:rsid w:val="00A41CC5"/>
    <w:rsid w:val="00A42907"/>
    <w:rsid w:val="00A44F9D"/>
    <w:rsid w:val="00A47A2A"/>
    <w:rsid w:val="00A57229"/>
    <w:rsid w:val="00A61C89"/>
    <w:rsid w:val="00A634D1"/>
    <w:rsid w:val="00A64FB4"/>
    <w:rsid w:val="00A656EE"/>
    <w:rsid w:val="00A66662"/>
    <w:rsid w:val="00A76FF2"/>
    <w:rsid w:val="00A81281"/>
    <w:rsid w:val="00A917F3"/>
    <w:rsid w:val="00A9772B"/>
    <w:rsid w:val="00AA726D"/>
    <w:rsid w:val="00AA77E6"/>
    <w:rsid w:val="00AB0DAA"/>
    <w:rsid w:val="00AB28C2"/>
    <w:rsid w:val="00AB491F"/>
    <w:rsid w:val="00AD005E"/>
    <w:rsid w:val="00AD7DBF"/>
    <w:rsid w:val="00AE1E01"/>
    <w:rsid w:val="00AE301B"/>
    <w:rsid w:val="00AF4FD2"/>
    <w:rsid w:val="00B0373E"/>
    <w:rsid w:val="00B21667"/>
    <w:rsid w:val="00B217DD"/>
    <w:rsid w:val="00B24FC8"/>
    <w:rsid w:val="00B26D21"/>
    <w:rsid w:val="00B32002"/>
    <w:rsid w:val="00B32FDB"/>
    <w:rsid w:val="00B431E7"/>
    <w:rsid w:val="00B4679B"/>
    <w:rsid w:val="00B47EF2"/>
    <w:rsid w:val="00B546BA"/>
    <w:rsid w:val="00B60562"/>
    <w:rsid w:val="00B62A9A"/>
    <w:rsid w:val="00B677CE"/>
    <w:rsid w:val="00B73FD4"/>
    <w:rsid w:val="00B84003"/>
    <w:rsid w:val="00B86A5B"/>
    <w:rsid w:val="00B87694"/>
    <w:rsid w:val="00BA291D"/>
    <w:rsid w:val="00BA78D9"/>
    <w:rsid w:val="00BC2B37"/>
    <w:rsid w:val="00BC3CE0"/>
    <w:rsid w:val="00BD01D0"/>
    <w:rsid w:val="00BD1D54"/>
    <w:rsid w:val="00BD27FD"/>
    <w:rsid w:val="00BE0338"/>
    <w:rsid w:val="00BE15B6"/>
    <w:rsid w:val="00C01D07"/>
    <w:rsid w:val="00C0276C"/>
    <w:rsid w:val="00C0603C"/>
    <w:rsid w:val="00C1620C"/>
    <w:rsid w:val="00C234A9"/>
    <w:rsid w:val="00C23C56"/>
    <w:rsid w:val="00C261F8"/>
    <w:rsid w:val="00C31ADB"/>
    <w:rsid w:val="00C37CDC"/>
    <w:rsid w:val="00C44A03"/>
    <w:rsid w:val="00C545DF"/>
    <w:rsid w:val="00C56A62"/>
    <w:rsid w:val="00C570C1"/>
    <w:rsid w:val="00C62AFF"/>
    <w:rsid w:val="00C6472D"/>
    <w:rsid w:val="00C65958"/>
    <w:rsid w:val="00C70147"/>
    <w:rsid w:val="00C70E4E"/>
    <w:rsid w:val="00C77362"/>
    <w:rsid w:val="00C807D1"/>
    <w:rsid w:val="00C81299"/>
    <w:rsid w:val="00C820FA"/>
    <w:rsid w:val="00C84F5A"/>
    <w:rsid w:val="00C91C13"/>
    <w:rsid w:val="00C94972"/>
    <w:rsid w:val="00CA2B7C"/>
    <w:rsid w:val="00CA34AD"/>
    <w:rsid w:val="00CA5249"/>
    <w:rsid w:val="00CA79A3"/>
    <w:rsid w:val="00CB4B9A"/>
    <w:rsid w:val="00CB5AF7"/>
    <w:rsid w:val="00CD2E63"/>
    <w:rsid w:val="00CD461C"/>
    <w:rsid w:val="00CD57F3"/>
    <w:rsid w:val="00CE5576"/>
    <w:rsid w:val="00CF0302"/>
    <w:rsid w:val="00D02C69"/>
    <w:rsid w:val="00D045F1"/>
    <w:rsid w:val="00D04EE4"/>
    <w:rsid w:val="00D1280F"/>
    <w:rsid w:val="00D14A07"/>
    <w:rsid w:val="00D14B33"/>
    <w:rsid w:val="00D16336"/>
    <w:rsid w:val="00D16CE5"/>
    <w:rsid w:val="00D25BB4"/>
    <w:rsid w:val="00D37E06"/>
    <w:rsid w:val="00D515AA"/>
    <w:rsid w:val="00D7006D"/>
    <w:rsid w:val="00D75F56"/>
    <w:rsid w:val="00D8500D"/>
    <w:rsid w:val="00D85413"/>
    <w:rsid w:val="00D91C57"/>
    <w:rsid w:val="00D91DB9"/>
    <w:rsid w:val="00D96E6B"/>
    <w:rsid w:val="00D97DBA"/>
    <w:rsid w:val="00DA1665"/>
    <w:rsid w:val="00DB40F8"/>
    <w:rsid w:val="00DB4803"/>
    <w:rsid w:val="00DB549E"/>
    <w:rsid w:val="00DC077F"/>
    <w:rsid w:val="00DC1928"/>
    <w:rsid w:val="00DC1DFF"/>
    <w:rsid w:val="00DC44F8"/>
    <w:rsid w:val="00DC71E6"/>
    <w:rsid w:val="00DD0CC1"/>
    <w:rsid w:val="00DD143F"/>
    <w:rsid w:val="00DD798C"/>
    <w:rsid w:val="00DE1ACC"/>
    <w:rsid w:val="00DE2C85"/>
    <w:rsid w:val="00DE76AE"/>
    <w:rsid w:val="00DF1544"/>
    <w:rsid w:val="00DF21D4"/>
    <w:rsid w:val="00DF37D0"/>
    <w:rsid w:val="00E0549E"/>
    <w:rsid w:val="00E108C0"/>
    <w:rsid w:val="00E17469"/>
    <w:rsid w:val="00E249A3"/>
    <w:rsid w:val="00E25491"/>
    <w:rsid w:val="00E26D11"/>
    <w:rsid w:val="00E33A98"/>
    <w:rsid w:val="00E43DA1"/>
    <w:rsid w:val="00E51048"/>
    <w:rsid w:val="00E57DE5"/>
    <w:rsid w:val="00E66A6E"/>
    <w:rsid w:val="00E67C9B"/>
    <w:rsid w:val="00E75FCE"/>
    <w:rsid w:val="00E775D6"/>
    <w:rsid w:val="00E80158"/>
    <w:rsid w:val="00E81599"/>
    <w:rsid w:val="00E82EE2"/>
    <w:rsid w:val="00E9397B"/>
    <w:rsid w:val="00EA0646"/>
    <w:rsid w:val="00EB1F77"/>
    <w:rsid w:val="00EB770C"/>
    <w:rsid w:val="00EC2610"/>
    <w:rsid w:val="00ED1520"/>
    <w:rsid w:val="00ED3381"/>
    <w:rsid w:val="00ED36F9"/>
    <w:rsid w:val="00ED59C6"/>
    <w:rsid w:val="00EF0E7E"/>
    <w:rsid w:val="00EF0F1F"/>
    <w:rsid w:val="00EF2733"/>
    <w:rsid w:val="00F07AEA"/>
    <w:rsid w:val="00F15979"/>
    <w:rsid w:val="00F16560"/>
    <w:rsid w:val="00F178DD"/>
    <w:rsid w:val="00F22E18"/>
    <w:rsid w:val="00F24D0E"/>
    <w:rsid w:val="00F30C37"/>
    <w:rsid w:val="00F40F58"/>
    <w:rsid w:val="00F55C75"/>
    <w:rsid w:val="00F57B99"/>
    <w:rsid w:val="00F64A29"/>
    <w:rsid w:val="00F652EB"/>
    <w:rsid w:val="00F675C3"/>
    <w:rsid w:val="00F7198B"/>
    <w:rsid w:val="00F80946"/>
    <w:rsid w:val="00F8096F"/>
    <w:rsid w:val="00F830B0"/>
    <w:rsid w:val="00F87AD7"/>
    <w:rsid w:val="00F90E6D"/>
    <w:rsid w:val="00F91E69"/>
    <w:rsid w:val="00F931CE"/>
    <w:rsid w:val="00F95462"/>
    <w:rsid w:val="00F957AD"/>
    <w:rsid w:val="00FA6E61"/>
    <w:rsid w:val="00FA74D9"/>
    <w:rsid w:val="00FC7B95"/>
    <w:rsid w:val="00FD28AC"/>
    <w:rsid w:val="00FD2DB6"/>
    <w:rsid w:val="00FD543C"/>
    <w:rsid w:val="00FD5A8A"/>
    <w:rsid w:val="00FE4551"/>
    <w:rsid w:val="00FE6212"/>
    <w:rsid w:val="00FF129F"/>
    <w:rsid w:val="00FF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949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A6E61"/>
    <w:pPr>
      <w:spacing w:after="0" w:line="240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949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A6E61"/>
    <w:pPr>
      <w:spacing w:after="0" w:line="240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709FDB00437AE796F348A2D05338134659499CF967F092367CDB814E76BA9BFB13AF6323y1nFH" TargetMode="External"/><Relationship Id="rId13" Type="http://schemas.openxmlformats.org/officeDocument/2006/relationships/hyperlink" Target="consultantplus://offline/ref=D8709FDB00437AE796F349AFC63F6D404A5C449CF365F8CF3C74828D4Cy7n1H" TargetMode="External"/><Relationship Id="rId18" Type="http://schemas.openxmlformats.org/officeDocument/2006/relationships/hyperlink" Target="consultantplus://offline/ref=D8709FDB00437AE796F349AFC63F6D404A5C449CF365F8CF3C74828D4Cy7n1H" TargetMode="External"/><Relationship Id="rId26" Type="http://schemas.openxmlformats.org/officeDocument/2006/relationships/hyperlink" Target="consultantplus://offline/ref=D8709FDB00437AE796F349AFC63F6D404A5E4A99F564F8CF3C74828D4Cy7n1H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D8709FDB00437AE796F348A2D05338134659499AF665F392367CDB814E76yBnAH" TargetMode="External"/><Relationship Id="rId7" Type="http://schemas.openxmlformats.org/officeDocument/2006/relationships/hyperlink" Target="consultantplus://offline/ref=D8709FDB00437AE796F349AFC63F6D404A5E4A99F564F8CF3C74828D4C71B5C4EC14E66F271AC9CFyCn4H" TargetMode="External"/><Relationship Id="rId12" Type="http://schemas.openxmlformats.org/officeDocument/2006/relationships/hyperlink" Target="consultantplus://offline/ref=D8709FDB00437AE796F349AFC63F6D404A5E4A99F564F8CF3C74828D4Cy7n1H" TargetMode="External"/><Relationship Id="rId17" Type="http://schemas.openxmlformats.org/officeDocument/2006/relationships/hyperlink" Target="consultantplus://offline/ref=D8709FDB00437AE796F349AFC63F6D404A5E4A99F564F8CF3C74828D4Cy7n1H" TargetMode="External"/><Relationship Id="rId25" Type="http://schemas.openxmlformats.org/officeDocument/2006/relationships/hyperlink" Target="consultantplus://offline/ref=D8709FDB00437AE796F349AFC63F6D404A5E459DF562F8CF3C74828D4C71B5C4EC14E66B231DyCn0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8709FDB00437AE796F349AFC63F6D404A5E4F90F662F8CF3C74828D4Cy7n1H" TargetMode="External"/><Relationship Id="rId20" Type="http://schemas.openxmlformats.org/officeDocument/2006/relationships/hyperlink" Target="consultantplus://offline/ref=D8709FDB00437AE796F348A2D05338134659499FF666FB92367CDB814E76yBnA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8709FDB00437AE796F349AFC63F6D404A5E4F90F662F8CF3C74828D4C71B5C4EC14E66F271ACCC6yCn5H" TargetMode="External"/><Relationship Id="rId11" Type="http://schemas.openxmlformats.org/officeDocument/2006/relationships/hyperlink" Target="consultantplus://offline/ref=D8709FDB00437AE796F349AFC63F6D404A5E4F90F662F8CF3C74828D4Cy7n1H" TargetMode="External"/><Relationship Id="rId24" Type="http://schemas.openxmlformats.org/officeDocument/2006/relationships/hyperlink" Target="consultantplus://offline/ref=D8709FDB00437AE796F349AFC63F6D404A5E4F90F662F8CF3C74828D4Cy7n1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8709FDB00437AE796F348A2D05338134659499CF967F092367CDB814E76yBnAH" TargetMode="External"/><Relationship Id="rId23" Type="http://schemas.openxmlformats.org/officeDocument/2006/relationships/hyperlink" Target="consultantplus://offline/ref=D8709FDB00437AE796F349AFC63F6D404A5E4A98F467F8CF3C74828D4Cy7n1H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D8709FDB00437AE796F348A2D05338134659499CF967F092367CDB814E76yBnAH" TargetMode="External"/><Relationship Id="rId19" Type="http://schemas.openxmlformats.org/officeDocument/2006/relationships/hyperlink" Target="consultantplus://offline/ref=D8709FDB00437AE796F349AFC63F6D404A5E4A98F065F8CF3C74828D4Cy7n1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8709FDB00437AE796F348A2D05338134659499AF665F392367CDB814E76BA9BFB13AF63261AC8C6C0yAnDH" TargetMode="External"/><Relationship Id="rId14" Type="http://schemas.openxmlformats.org/officeDocument/2006/relationships/hyperlink" Target="consultantplus://offline/ref=D8709FDB00437AE796F349AFC63F6D4049504B9CFB37AFCD6D218Cy8n8H" TargetMode="External"/><Relationship Id="rId22" Type="http://schemas.openxmlformats.org/officeDocument/2006/relationships/hyperlink" Target="consultantplus://offline/ref=D8709FDB00437AE796F349AFC63F6D404A5E4F90F662F8CF3C74828D4C71B5C4EC14E66F271ACCC6yCn2H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7DCE2-2886-4477-AC83-51EE5395E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5982</Words>
  <Characters>34101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Shkundenkova</dc:creator>
  <cp:lastModifiedBy>Ковешникова Людмила Анатольевна</cp:lastModifiedBy>
  <cp:revision>3</cp:revision>
  <dcterms:created xsi:type="dcterms:W3CDTF">2017-11-21T06:00:00Z</dcterms:created>
  <dcterms:modified xsi:type="dcterms:W3CDTF">2017-11-21T06:01:00Z</dcterms:modified>
</cp:coreProperties>
</file>